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DDA76" w14:textId="0DF636D9" w:rsidR="00AE023C" w:rsidRPr="00D40CC0" w:rsidRDefault="00B46274" w:rsidP="00C9101E">
      <w:pPr>
        <w:rPr>
          <w:sz w:val="20"/>
          <w:szCs w:val="20"/>
        </w:rPr>
      </w:pPr>
      <w:r w:rsidRPr="00D40CC0">
        <w:rPr>
          <w:sz w:val="20"/>
          <w:szCs w:val="20"/>
        </w:rPr>
        <w:t xml:space="preserve">The </w:t>
      </w:r>
      <w:r w:rsidR="00AE023C" w:rsidRPr="00D40CC0">
        <w:rPr>
          <w:sz w:val="20"/>
          <w:szCs w:val="20"/>
        </w:rPr>
        <w:t>Acquired Brain Injury (ABI) T</w:t>
      </w:r>
      <w:r w:rsidRPr="00D40CC0">
        <w:rPr>
          <w:sz w:val="20"/>
          <w:szCs w:val="20"/>
        </w:rPr>
        <w:t xml:space="preserve">eam </w:t>
      </w:r>
      <w:r w:rsidR="00AE023C" w:rsidRPr="00D40CC0">
        <w:rPr>
          <w:sz w:val="20"/>
          <w:szCs w:val="20"/>
        </w:rPr>
        <w:t xml:space="preserve">provides specialist rehabilitation for </w:t>
      </w:r>
      <w:r w:rsidRPr="00D40CC0">
        <w:rPr>
          <w:sz w:val="20"/>
          <w:szCs w:val="20"/>
        </w:rPr>
        <w:t xml:space="preserve">adults who have experienced a </w:t>
      </w:r>
      <w:r w:rsidRPr="003C43D6">
        <w:rPr>
          <w:b/>
          <w:sz w:val="20"/>
          <w:szCs w:val="20"/>
        </w:rPr>
        <w:t>concussion</w:t>
      </w:r>
      <w:r w:rsidR="00AE023C" w:rsidRPr="00D40CC0">
        <w:rPr>
          <w:sz w:val="20"/>
          <w:szCs w:val="20"/>
        </w:rPr>
        <w:t xml:space="preserve"> or </w:t>
      </w:r>
      <w:r w:rsidRPr="003C43D6">
        <w:rPr>
          <w:b/>
          <w:sz w:val="20"/>
          <w:szCs w:val="20"/>
        </w:rPr>
        <w:t>traumatic brain injury (TBI</w:t>
      </w:r>
      <w:r w:rsidR="00AE023C" w:rsidRPr="003C43D6">
        <w:rPr>
          <w:b/>
          <w:sz w:val="20"/>
          <w:szCs w:val="20"/>
        </w:rPr>
        <w:t>)</w:t>
      </w:r>
      <w:r w:rsidR="00AE023C" w:rsidRPr="003C43D6">
        <w:rPr>
          <w:sz w:val="20"/>
          <w:szCs w:val="20"/>
        </w:rPr>
        <w:t>.</w:t>
      </w:r>
      <w:r w:rsidR="00AE023C" w:rsidRPr="00D40CC0">
        <w:rPr>
          <w:sz w:val="20"/>
          <w:szCs w:val="20"/>
        </w:rPr>
        <w:t xml:space="preserve">  Our interdisciplinary team of medical and allied health clinicians </w:t>
      </w:r>
      <w:r w:rsidRPr="00D40CC0">
        <w:rPr>
          <w:sz w:val="20"/>
          <w:szCs w:val="20"/>
        </w:rPr>
        <w:t>work</w:t>
      </w:r>
      <w:r w:rsidR="00E73771">
        <w:rPr>
          <w:sz w:val="20"/>
          <w:szCs w:val="20"/>
        </w:rPr>
        <w:t>s</w:t>
      </w:r>
      <w:r w:rsidRPr="00D40CC0">
        <w:rPr>
          <w:sz w:val="20"/>
          <w:szCs w:val="20"/>
        </w:rPr>
        <w:t xml:space="preserve"> with people to deliver goal-focused and time-limited rehabilitation.</w:t>
      </w:r>
      <w:r w:rsidR="00CF79EE">
        <w:rPr>
          <w:sz w:val="20"/>
          <w:szCs w:val="20"/>
        </w:rPr>
        <w:t xml:space="preserve">  Early, proactive referral for concussion management will be beneficial in guiding the person’s recovery and early symptom management.</w:t>
      </w:r>
      <w:r w:rsidRPr="00D40CC0">
        <w:rPr>
          <w:sz w:val="20"/>
          <w:szCs w:val="20"/>
        </w:rPr>
        <w:t xml:space="preserve"> </w:t>
      </w:r>
      <w:r w:rsidR="00AE023C" w:rsidRPr="00D40CC0">
        <w:rPr>
          <w:sz w:val="20"/>
          <w:szCs w:val="20"/>
        </w:rPr>
        <w:t xml:space="preserve">  </w:t>
      </w:r>
    </w:p>
    <w:p w14:paraId="2AEDDBFD" w14:textId="6AA33684" w:rsidR="00B46274" w:rsidRPr="00D40CC0" w:rsidRDefault="00AE023C" w:rsidP="00B46274">
      <w:pPr>
        <w:rPr>
          <w:sz w:val="20"/>
          <w:szCs w:val="20"/>
        </w:rPr>
      </w:pPr>
      <w:r w:rsidRPr="00D40CC0">
        <w:rPr>
          <w:sz w:val="20"/>
          <w:szCs w:val="20"/>
        </w:rPr>
        <w:t xml:space="preserve">This team also provides a rehabilitation service for people who have experienced multiple complex orthopaedic injuries (multi-trauma) and complex burns.  </w:t>
      </w:r>
    </w:p>
    <w:p w14:paraId="7A206217" w14:textId="4AEB035B" w:rsidR="00AE023C" w:rsidRPr="00D40CC0" w:rsidRDefault="00B46274" w:rsidP="00B46274">
      <w:pPr>
        <w:rPr>
          <w:sz w:val="20"/>
          <w:szCs w:val="20"/>
        </w:rPr>
      </w:pPr>
      <w:r w:rsidRPr="00D40CC0">
        <w:rPr>
          <w:sz w:val="20"/>
          <w:szCs w:val="20"/>
        </w:rPr>
        <w:t xml:space="preserve">Rehabilitation </w:t>
      </w:r>
      <w:r w:rsidR="00AE023C" w:rsidRPr="00D40CC0">
        <w:rPr>
          <w:sz w:val="20"/>
          <w:szCs w:val="20"/>
        </w:rPr>
        <w:t xml:space="preserve">appointments are </w:t>
      </w:r>
      <w:r w:rsidRPr="00D40CC0">
        <w:rPr>
          <w:sz w:val="20"/>
          <w:szCs w:val="20"/>
        </w:rPr>
        <w:t>provided within the Community Rehabilitation Centre (</w:t>
      </w:r>
      <w:r w:rsidR="00AE023C" w:rsidRPr="00D40CC0">
        <w:rPr>
          <w:sz w:val="20"/>
          <w:szCs w:val="20"/>
        </w:rPr>
        <w:t xml:space="preserve">at the </w:t>
      </w:r>
      <w:r w:rsidRPr="00D40CC0">
        <w:rPr>
          <w:sz w:val="20"/>
          <w:szCs w:val="20"/>
        </w:rPr>
        <w:t>McKellar Centre</w:t>
      </w:r>
      <w:r w:rsidR="00AE023C" w:rsidRPr="00D40CC0">
        <w:rPr>
          <w:sz w:val="20"/>
          <w:szCs w:val="20"/>
        </w:rPr>
        <w:t xml:space="preserve"> in North Geelong) and can also </w:t>
      </w:r>
      <w:r w:rsidRPr="00D40CC0">
        <w:rPr>
          <w:sz w:val="20"/>
          <w:szCs w:val="20"/>
        </w:rPr>
        <w:t xml:space="preserve">be provided at </w:t>
      </w:r>
      <w:r w:rsidR="00AE023C" w:rsidRPr="00D40CC0">
        <w:rPr>
          <w:sz w:val="20"/>
          <w:szCs w:val="20"/>
        </w:rPr>
        <w:t xml:space="preserve">the client’s home </w:t>
      </w:r>
      <w:r w:rsidRPr="00D40CC0">
        <w:rPr>
          <w:sz w:val="20"/>
          <w:szCs w:val="20"/>
        </w:rPr>
        <w:t>or in the</w:t>
      </w:r>
      <w:r w:rsidR="00AE023C" w:rsidRPr="00D40CC0">
        <w:rPr>
          <w:sz w:val="20"/>
          <w:szCs w:val="20"/>
        </w:rPr>
        <w:t xml:space="preserve"> local </w:t>
      </w:r>
      <w:r w:rsidRPr="00D40CC0">
        <w:rPr>
          <w:sz w:val="20"/>
          <w:szCs w:val="20"/>
        </w:rPr>
        <w:t xml:space="preserve">community.  </w:t>
      </w:r>
    </w:p>
    <w:p w14:paraId="64F63D3C" w14:textId="43730412" w:rsidR="00226A32" w:rsidRPr="00D40CC0" w:rsidRDefault="00B46274" w:rsidP="00B46274">
      <w:pPr>
        <w:rPr>
          <w:sz w:val="20"/>
          <w:szCs w:val="20"/>
        </w:rPr>
      </w:pPr>
      <w:r w:rsidRPr="00D40CC0">
        <w:rPr>
          <w:sz w:val="20"/>
          <w:szCs w:val="20"/>
        </w:rPr>
        <w:t>The Community Rehabilitation Centre has a purpose built g</w:t>
      </w:r>
      <w:bookmarkStart w:id="0" w:name="_GoBack"/>
      <w:bookmarkEnd w:id="0"/>
      <w:r w:rsidRPr="00D40CC0">
        <w:rPr>
          <w:sz w:val="20"/>
          <w:szCs w:val="20"/>
        </w:rPr>
        <w:t>ym</w:t>
      </w:r>
      <w:r w:rsidR="00226A32" w:rsidRPr="00D40CC0">
        <w:rPr>
          <w:sz w:val="20"/>
          <w:szCs w:val="20"/>
        </w:rPr>
        <w:t>, access to specialist rehabilitation equipment and customised clinical treatment spaces</w:t>
      </w:r>
      <w:r w:rsidRPr="00D40CC0">
        <w:rPr>
          <w:sz w:val="20"/>
          <w:szCs w:val="20"/>
        </w:rPr>
        <w:t xml:space="preserve">.  </w:t>
      </w:r>
      <w:r w:rsidR="00226A32" w:rsidRPr="00D40CC0">
        <w:rPr>
          <w:sz w:val="20"/>
          <w:szCs w:val="20"/>
        </w:rPr>
        <w:t>A hydrotherapy pool is also available on site</w:t>
      </w:r>
      <w:r w:rsidR="00CD5370">
        <w:rPr>
          <w:sz w:val="20"/>
          <w:szCs w:val="20"/>
        </w:rPr>
        <w:t xml:space="preserve"> and clients can access the pool as part of their physiotherapy with the ABI Team</w:t>
      </w:r>
      <w:r w:rsidR="00226A32" w:rsidRPr="00D40CC0">
        <w:rPr>
          <w:sz w:val="20"/>
          <w:szCs w:val="20"/>
        </w:rPr>
        <w:t xml:space="preserve">.  </w:t>
      </w:r>
    </w:p>
    <w:p w14:paraId="2FFB3FC4" w14:textId="27741D0D" w:rsidR="00770E2C" w:rsidRPr="00D40CC0" w:rsidRDefault="00AE023C" w:rsidP="00B46274">
      <w:pPr>
        <w:rPr>
          <w:sz w:val="20"/>
          <w:szCs w:val="20"/>
        </w:rPr>
      </w:pPr>
      <w:r w:rsidRPr="00D40CC0">
        <w:rPr>
          <w:sz w:val="20"/>
          <w:szCs w:val="20"/>
        </w:rPr>
        <w:t>Client appointments can be i</w:t>
      </w:r>
      <w:r w:rsidR="00B46274" w:rsidRPr="00D40CC0">
        <w:rPr>
          <w:sz w:val="20"/>
          <w:szCs w:val="20"/>
        </w:rPr>
        <w:t>ndividual or within a group</w:t>
      </w:r>
      <w:r w:rsidR="00226A32" w:rsidRPr="00D40CC0">
        <w:rPr>
          <w:sz w:val="20"/>
          <w:szCs w:val="20"/>
        </w:rPr>
        <w:t xml:space="preserve"> and are </w:t>
      </w:r>
      <w:r w:rsidR="00B46274" w:rsidRPr="00D40CC0">
        <w:rPr>
          <w:sz w:val="20"/>
          <w:szCs w:val="20"/>
        </w:rPr>
        <w:t xml:space="preserve">based around the </w:t>
      </w:r>
      <w:r w:rsidR="00226A32" w:rsidRPr="00D40CC0">
        <w:rPr>
          <w:sz w:val="20"/>
          <w:szCs w:val="20"/>
        </w:rPr>
        <w:t>person’s individual goals for recovery</w:t>
      </w:r>
      <w:r w:rsidR="00770E2C" w:rsidRPr="00D40CC0">
        <w:rPr>
          <w:sz w:val="20"/>
          <w:szCs w:val="20"/>
        </w:rPr>
        <w:t>.</w:t>
      </w:r>
      <w:r w:rsidR="00226A32" w:rsidRPr="00D40CC0">
        <w:rPr>
          <w:sz w:val="20"/>
          <w:szCs w:val="20"/>
        </w:rPr>
        <w:t xml:space="preserve">  These goals are documented in a Rehabilitation Plan that is regularly updated and shared with the GP.</w:t>
      </w:r>
      <w:r w:rsidR="00770E2C" w:rsidRPr="00D40CC0">
        <w:rPr>
          <w:sz w:val="20"/>
          <w:szCs w:val="20"/>
        </w:rPr>
        <w:t xml:space="preserve"> </w:t>
      </w:r>
    </w:p>
    <w:p w14:paraId="70400CD4" w14:textId="7E57423F" w:rsidR="00226A32" w:rsidRPr="00D40CC0" w:rsidRDefault="00B46274" w:rsidP="00226A32">
      <w:pPr>
        <w:spacing w:after="120"/>
        <w:rPr>
          <w:sz w:val="20"/>
          <w:szCs w:val="20"/>
        </w:rPr>
      </w:pPr>
      <w:r w:rsidRPr="00D40CC0">
        <w:rPr>
          <w:sz w:val="20"/>
          <w:szCs w:val="20"/>
        </w:rPr>
        <w:t xml:space="preserve">The </w:t>
      </w:r>
      <w:r w:rsidR="00226A32" w:rsidRPr="00D40CC0">
        <w:rPr>
          <w:sz w:val="20"/>
          <w:szCs w:val="20"/>
        </w:rPr>
        <w:t>ABI Team</w:t>
      </w:r>
      <w:r w:rsidRPr="00D40CC0">
        <w:rPr>
          <w:sz w:val="20"/>
          <w:szCs w:val="20"/>
        </w:rPr>
        <w:t xml:space="preserve"> </w:t>
      </w:r>
      <w:r w:rsidR="00226A32" w:rsidRPr="00D40CC0">
        <w:rPr>
          <w:sz w:val="20"/>
          <w:szCs w:val="20"/>
        </w:rPr>
        <w:t>commonly supports people to:</w:t>
      </w:r>
    </w:p>
    <w:p w14:paraId="370E232D" w14:textId="21D02552" w:rsidR="00B46274" w:rsidRPr="00D40CC0" w:rsidRDefault="00B46274" w:rsidP="00226A32">
      <w:pPr>
        <w:pStyle w:val="ListParagraph"/>
        <w:numPr>
          <w:ilvl w:val="0"/>
          <w:numId w:val="14"/>
        </w:numPr>
        <w:spacing w:after="120"/>
        <w:ind w:left="567"/>
        <w:rPr>
          <w:sz w:val="20"/>
          <w:szCs w:val="20"/>
        </w:rPr>
      </w:pPr>
      <w:r w:rsidRPr="00D40CC0">
        <w:rPr>
          <w:sz w:val="20"/>
          <w:szCs w:val="20"/>
        </w:rPr>
        <w:t>manag</w:t>
      </w:r>
      <w:r w:rsidR="00226A32" w:rsidRPr="00D40CC0">
        <w:rPr>
          <w:sz w:val="20"/>
          <w:szCs w:val="20"/>
        </w:rPr>
        <w:t>e</w:t>
      </w:r>
      <w:r w:rsidRPr="00D40CC0">
        <w:rPr>
          <w:sz w:val="20"/>
          <w:szCs w:val="20"/>
        </w:rPr>
        <w:t xml:space="preserve"> day to day tasks at home</w:t>
      </w:r>
    </w:p>
    <w:p w14:paraId="00AF9C3E" w14:textId="6C09AB6C" w:rsidR="00226A32" w:rsidRPr="00D40CC0" w:rsidRDefault="00226A32" w:rsidP="00226A32">
      <w:pPr>
        <w:pStyle w:val="ListParagraph"/>
        <w:numPr>
          <w:ilvl w:val="0"/>
          <w:numId w:val="14"/>
        </w:numPr>
        <w:spacing w:before="120" w:after="180" w:line="288" w:lineRule="auto"/>
        <w:ind w:left="567"/>
        <w:rPr>
          <w:sz w:val="20"/>
          <w:szCs w:val="20"/>
        </w:rPr>
      </w:pPr>
      <w:r w:rsidRPr="00D40CC0">
        <w:rPr>
          <w:sz w:val="20"/>
          <w:szCs w:val="20"/>
        </w:rPr>
        <w:t>adjust to the changes that can occur after concussion or brain injury</w:t>
      </w:r>
    </w:p>
    <w:p w14:paraId="3468502A" w14:textId="4934911B" w:rsidR="00B46274" w:rsidRPr="00D40CC0" w:rsidRDefault="00B46274" w:rsidP="00226A32">
      <w:pPr>
        <w:pStyle w:val="ListParagraph"/>
        <w:numPr>
          <w:ilvl w:val="0"/>
          <w:numId w:val="14"/>
        </w:numPr>
        <w:spacing w:before="120" w:after="180" w:line="288" w:lineRule="auto"/>
        <w:ind w:left="567"/>
        <w:rPr>
          <w:sz w:val="20"/>
          <w:szCs w:val="20"/>
        </w:rPr>
      </w:pPr>
      <w:r w:rsidRPr="00D40CC0">
        <w:rPr>
          <w:sz w:val="20"/>
          <w:szCs w:val="20"/>
        </w:rPr>
        <w:t xml:space="preserve">return to study or work </w:t>
      </w:r>
    </w:p>
    <w:p w14:paraId="20D82B6F" w14:textId="3A3031C3" w:rsidR="00B46274" w:rsidRPr="00D40CC0" w:rsidRDefault="00B46274" w:rsidP="00226A32">
      <w:pPr>
        <w:pStyle w:val="ListParagraph"/>
        <w:numPr>
          <w:ilvl w:val="0"/>
          <w:numId w:val="14"/>
        </w:numPr>
        <w:spacing w:before="120" w:after="180" w:line="288" w:lineRule="auto"/>
        <w:ind w:left="567"/>
        <w:rPr>
          <w:sz w:val="20"/>
          <w:szCs w:val="20"/>
        </w:rPr>
      </w:pPr>
      <w:r w:rsidRPr="00D40CC0">
        <w:rPr>
          <w:sz w:val="20"/>
          <w:szCs w:val="20"/>
        </w:rPr>
        <w:t xml:space="preserve">return to sport, hobbies </w:t>
      </w:r>
      <w:r w:rsidR="00226A32" w:rsidRPr="00D40CC0">
        <w:rPr>
          <w:sz w:val="20"/>
          <w:szCs w:val="20"/>
        </w:rPr>
        <w:t>and</w:t>
      </w:r>
      <w:r w:rsidRPr="00D40CC0">
        <w:rPr>
          <w:sz w:val="20"/>
          <w:szCs w:val="20"/>
        </w:rPr>
        <w:t xml:space="preserve"> social activities</w:t>
      </w:r>
    </w:p>
    <w:p w14:paraId="47F5569B" w14:textId="65F1DDA7" w:rsidR="00B46274" w:rsidRPr="00D40CC0" w:rsidRDefault="00B46274" w:rsidP="00226A32">
      <w:pPr>
        <w:pStyle w:val="ListParagraph"/>
        <w:numPr>
          <w:ilvl w:val="0"/>
          <w:numId w:val="14"/>
        </w:numPr>
        <w:spacing w:before="120" w:after="180" w:line="288" w:lineRule="auto"/>
        <w:ind w:left="567"/>
        <w:rPr>
          <w:sz w:val="20"/>
          <w:szCs w:val="20"/>
        </w:rPr>
      </w:pPr>
      <w:r w:rsidRPr="00D40CC0">
        <w:rPr>
          <w:sz w:val="20"/>
          <w:szCs w:val="20"/>
        </w:rPr>
        <w:t>return to driving</w:t>
      </w:r>
    </w:p>
    <w:p w14:paraId="2A0862EF" w14:textId="3ACBF7CA" w:rsidR="00B46274" w:rsidRPr="00D40CC0" w:rsidRDefault="00B46274" w:rsidP="00B46274">
      <w:pPr>
        <w:rPr>
          <w:sz w:val="20"/>
          <w:szCs w:val="20"/>
        </w:rPr>
      </w:pPr>
      <w:r w:rsidRPr="00D40CC0">
        <w:rPr>
          <w:sz w:val="20"/>
          <w:szCs w:val="20"/>
        </w:rPr>
        <w:t xml:space="preserve">The </w:t>
      </w:r>
      <w:r w:rsidR="00226A32" w:rsidRPr="00D40CC0">
        <w:rPr>
          <w:sz w:val="20"/>
          <w:szCs w:val="20"/>
        </w:rPr>
        <w:t>ABI</w:t>
      </w:r>
      <w:r w:rsidRPr="00D40CC0">
        <w:rPr>
          <w:sz w:val="20"/>
          <w:szCs w:val="20"/>
        </w:rPr>
        <w:t xml:space="preserve"> </w:t>
      </w:r>
      <w:r w:rsidR="00226A32" w:rsidRPr="00D40CC0">
        <w:rPr>
          <w:sz w:val="20"/>
          <w:szCs w:val="20"/>
        </w:rPr>
        <w:t>T</w:t>
      </w:r>
      <w:r w:rsidRPr="00D40CC0">
        <w:rPr>
          <w:sz w:val="20"/>
          <w:szCs w:val="20"/>
        </w:rPr>
        <w:t xml:space="preserve">eam is made up of health professionals from a range of disciplines </w:t>
      </w:r>
      <w:r w:rsidR="00226A32" w:rsidRPr="00D40CC0">
        <w:rPr>
          <w:sz w:val="20"/>
          <w:szCs w:val="20"/>
        </w:rPr>
        <w:t xml:space="preserve">who all have experience working with people after concussion and brain injury.  These include </w:t>
      </w:r>
      <w:r w:rsidRPr="00D40CC0">
        <w:rPr>
          <w:sz w:val="20"/>
          <w:szCs w:val="20"/>
        </w:rPr>
        <w:t xml:space="preserve">Rehabilitation </w:t>
      </w:r>
      <w:r w:rsidR="003538E8">
        <w:rPr>
          <w:sz w:val="20"/>
          <w:szCs w:val="20"/>
        </w:rPr>
        <w:t>Medicine</w:t>
      </w:r>
      <w:r w:rsidRPr="00D40CC0">
        <w:rPr>
          <w:sz w:val="20"/>
          <w:szCs w:val="20"/>
        </w:rPr>
        <w:t xml:space="preserve">, Physiotherapy, </w:t>
      </w:r>
      <w:r w:rsidR="00226A32" w:rsidRPr="00D40CC0">
        <w:rPr>
          <w:sz w:val="20"/>
          <w:szCs w:val="20"/>
        </w:rPr>
        <w:t xml:space="preserve">Occupational Therapy, Neuropsychology, Speech Pathology, Social Work, Clinical Psychology, </w:t>
      </w:r>
      <w:r w:rsidRPr="00D40CC0">
        <w:rPr>
          <w:sz w:val="20"/>
          <w:szCs w:val="20"/>
        </w:rPr>
        <w:t>Exercise Physiology</w:t>
      </w:r>
      <w:r w:rsidR="00226A32" w:rsidRPr="00D40CC0">
        <w:rPr>
          <w:sz w:val="20"/>
          <w:szCs w:val="20"/>
        </w:rPr>
        <w:t xml:space="preserve"> and </w:t>
      </w:r>
      <w:r w:rsidRPr="00D40CC0">
        <w:rPr>
          <w:sz w:val="20"/>
          <w:szCs w:val="20"/>
        </w:rPr>
        <w:t>Recreation Therapy.</w:t>
      </w:r>
    </w:p>
    <w:p w14:paraId="2E700A58" w14:textId="1B49A9B6" w:rsidR="00CD5370" w:rsidRPr="00CD5370" w:rsidRDefault="00226A32" w:rsidP="00CD5370">
      <w:pPr>
        <w:pStyle w:val="Heading2"/>
        <w:rPr>
          <w:rFonts w:asciiTheme="minorHAnsi" w:hAnsiTheme="minorHAnsi"/>
          <w:sz w:val="20"/>
        </w:rPr>
      </w:pPr>
      <w:r w:rsidRPr="00D40CC0">
        <w:rPr>
          <w:rFonts w:asciiTheme="minorHAnsi" w:hAnsiTheme="minorHAnsi"/>
          <w:sz w:val="20"/>
        </w:rPr>
        <w:t>How to refer</w:t>
      </w:r>
    </w:p>
    <w:p w14:paraId="137BBDE9" w14:textId="214FA664" w:rsidR="00226A32" w:rsidRDefault="00CD5370" w:rsidP="00B46274">
      <w:pPr>
        <w:rPr>
          <w:sz w:val="20"/>
          <w:szCs w:val="20"/>
        </w:rPr>
      </w:pPr>
      <w:r>
        <w:rPr>
          <w:sz w:val="20"/>
          <w:szCs w:val="20"/>
        </w:rPr>
        <w:t>In your referral, please include a summary of the person</w:t>
      </w:r>
      <w:r w:rsidR="00C9101E">
        <w:rPr>
          <w:sz w:val="20"/>
          <w:szCs w:val="20"/>
        </w:rPr>
        <w:t>’</w:t>
      </w:r>
      <w:r>
        <w:rPr>
          <w:sz w:val="20"/>
          <w:szCs w:val="20"/>
        </w:rPr>
        <w:t>s injury, current symptoms and issues, goals for rehabilitation and any relevant risks.</w:t>
      </w:r>
      <w:r w:rsidR="00C9101E">
        <w:rPr>
          <w:sz w:val="20"/>
          <w:szCs w:val="20"/>
        </w:rPr>
        <w:t xml:space="preserve">  </w:t>
      </w:r>
      <w:r w:rsidR="00226A32" w:rsidRPr="00D40CC0">
        <w:rPr>
          <w:sz w:val="20"/>
          <w:szCs w:val="20"/>
        </w:rPr>
        <w:t>Referrals are received by:</w:t>
      </w:r>
    </w:p>
    <w:p w14:paraId="5FDC37B7" w14:textId="7B7E82E2" w:rsidR="00C9101E" w:rsidRPr="00D40CC0" w:rsidRDefault="00C9101E" w:rsidP="00B46274">
      <w:pPr>
        <w:rPr>
          <w:sz w:val="20"/>
          <w:szCs w:val="20"/>
        </w:rPr>
      </w:pPr>
      <w:r>
        <w:rPr>
          <w:sz w:val="20"/>
          <w:szCs w:val="20"/>
        </w:rPr>
        <w:t>Electronic system: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referralNET</w:t>
      </w:r>
      <w:proofErr w:type="spellEnd"/>
      <w:r>
        <w:rPr>
          <w:sz w:val="20"/>
          <w:szCs w:val="20"/>
        </w:rPr>
        <w:t xml:space="preserve"> (for Geelong based practices) </w:t>
      </w:r>
    </w:p>
    <w:p w14:paraId="224C6377" w14:textId="4A75CCCD" w:rsidR="00CD5370" w:rsidRDefault="00C9101E" w:rsidP="00226A32">
      <w:pPr>
        <w:autoSpaceDE w:val="0"/>
        <w:autoSpaceDN w:val="0"/>
        <w:adjustRightInd w:val="0"/>
        <w:spacing w:after="140" w:line="201" w:lineRule="atLeast"/>
        <w:rPr>
          <w:rFonts w:cs="Roihu Light"/>
          <w:color w:val="000000"/>
          <w:sz w:val="20"/>
          <w:szCs w:val="20"/>
        </w:rPr>
      </w:pPr>
      <w:r>
        <w:rPr>
          <w:rFonts w:cs="Roihu Light"/>
          <w:color w:val="000000"/>
          <w:sz w:val="20"/>
          <w:szCs w:val="20"/>
        </w:rPr>
        <w:t xml:space="preserve">                     </w:t>
      </w:r>
      <w:r w:rsidR="00226A32" w:rsidRPr="00D40CC0">
        <w:rPr>
          <w:rFonts w:cs="Roihu Light"/>
          <w:color w:val="000000"/>
          <w:sz w:val="20"/>
          <w:szCs w:val="20"/>
        </w:rPr>
        <w:t xml:space="preserve">Email: </w:t>
      </w:r>
      <w:r>
        <w:rPr>
          <w:rFonts w:cs="Roihu Light"/>
          <w:color w:val="000000"/>
          <w:sz w:val="20"/>
          <w:szCs w:val="20"/>
        </w:rPr>
        <w:tab/>
      </w:r>
      <w:r w:rsidR="00226A32" w:rsidRPr="00D40CC0">
        <w:rPr>
          <w:rFonts w:cs="Roihu Light"/>
          <w:color w:val="000000"/>
          <w:sz w:val="20"/>
          <w:szCs w:val="20"/>
        </w:rPr>
        <w:t xml:space="preserve">McKellar.SACS.Referral@barwonhealth.org.au </w:t>
      </w:r>
      <w:r w:rsidR="00CD5370">
        <w:rPr>
          <w:rFonts w:cs="Roihu Light"/>
          <w:color w:val="000000"/>
          <w:sz w:val="20"/>
          <w:szCs w:val="20"/>
        </w:rPr>
        <w:t xml:space="preserve">          </w:t>
      </w:r>
      <w:r w:rsidR="00CD5370">
        <w:rPr>
          <w:rFonts w:cs="Roihu Light"/>
          <w:color w:val="000000"/>
          <w:sz w:val="20"/>
          <w:szCs w:val="20"/>
        </w:rPr>
        <w:tab/>
      </w:r>
    </w:p>
    <w:p w14:paraId="09973CB2" w14:textId="123975AE" w:rsidR="00226A32" w:rsidRPr="00D40CC0" w:rsidRDefault="00C9101E" w:rsidP="00226A32">
      <w:pPr>
        <w:autoSpaceDE w:val="0"/>
        <w:autoSpaceDN w:val="0"/>
        <w:adjustRightInd w:val="0"/>
        <w:spacing w:after="140" w:line="201" w:lineRule="atLeast"/>
        <w:rPr>
          <w:rFonts w:cs="Roihu Light"/>
          <w:color w:val="000000"/>
          <w:sz w:val="20"/>
          <w:szCs w:val="20"/>
        </w:rPr>
      </w:pPr>
      <w:r>
        <w:rPr>
          <w:rFonts w:cs="Roihu Light"/>
          <w:color w:val="000000"/>
          <w:sz w:val="20"/>
          <w:szCs w:val="20"/>
        </w:rPr>
        <w:t xml:space="preserve">                        </w:t>
      </w:r>
      <w:r w:rsidR="00226A32" w:rsidRPr="00D40CC0">
        <w:rPr>
          <w:rFonts w:cs="Roihu Light"/>
          <w:color w:val="000000"/>
          <w:sz w:val="20"/>
          <w:szCs w:val="20"/>
        </w:rPr>
        <w:t xml:space="preserve">Fax: </w:t>
      </w:r>
      <w:r>
        <w:rPr>
          <w:rFonts w:cs="Roihu Light"/>
          <w:color w:val="000000"/>
          <w:sz w:val="20"/>
          <w:szCs w:val="20"/>
        </w:rPr>
        <w:tab/>
      </w:r>
      <w:r w:rsidR="00226A32" w:rsidRPr="00D40CC0">
        <w:rPr>
          <w:rFonts w:cs="Roihu Light"/>
          <w:color w:val="000000"/>
          <w:sz w:val="20"/>
          <w:szCs w:val="20"/>
        </w:rPr>
        <w:t xml:space="preserve">(03) 4215 6376 </w:t>
      </w:r>
    </w:p>
    <w:p w14:paraId="0A004099" w14:textId="7D5498AB" w:rsidR="00226A32" w:rsidRPr="00D40CC0" w:rsidRDefault="00C9101E" w:rsidP="00226A32">
      <w:pPr>
        <w:spacing w:line="240" w:lineRule="auto"/>
        <w:rPr>
          <w:rFonts w:cs="Roihu Light"/>
          <w:color w:val="000000"/>
          <w:sz w:val="20"/>
          <w:szCs w:val="20"/>
        </w:rPr>
      </w:pPr>
      <w:r>
        <w:rPr>
          <w:rFonts w:cs="Roihu Light"/>
          <w:color w:val="000000"/>
          <w:sz w:val="20"/>
          <w:szCs w:val="20"/>
        </w:rPr>
        <w:t xml:space="preserve">                      </w:t>
      </w:r>
      <w:r w:rsidR="00226A32" w:rsidRPr="00D40CC0">
        <w:rPr>
          <w:rFonts w:cs="Roihu Light"/>
          <w:color w:val="000000"/>
          <w:sz w:val="20"/>
          <w:szCs w:val="20"/>
        </w:rPr>
        <w:t>Post:</w:t>
      </w:r>
      <w:r w:rsidR="00226A32" w:rsidRPr="00D40CC0">
        <w:rPr>
          <w:rFonts w:cs="Roihu Light"/>
          <w:color w:val="000000"/>
          <w:sz w:val="20"/>
          <w:szCs w:val="20"/>
        </w:rPr>
        <w:tab/>
      </w:r>
      <w:r>
        <w:rPr>
          <w:rFonts w:cs="Roihu Light"/>
          <w:color w:val="000000"/>
          <w:sz w:val="20"/>
          <w:szCs w:val="20"/>
        </w:rPr>
        <w:tab/>
      </w:r>
      <w:r w:rsidR="00226A32" w:rsidRPr="00D40CC0">
        <w:rPr>
          <w:rFonts w:cs="Roihu Light"/>
          <w:color w:val="000000"/>
          <w:sz w:val="20"/>
          <w:szCs w:val="20"/>
        </w:rPr>
        <w:t>PO Box 281, Geelong VIC 3220</w:t>
      </w:r>
    </w:p>
    <w:p w14:paraId="5B9B0D96" w14:textId="56911E5E" w:rsidR="00B46274" w:rsidRPr="00D40CC0" w:rsidRDefault="00770E2C" w:rsidP="00B46274">
      <w:pPr>
        <w:rPr>
          <w:sz w:val="20"/>
          <w:szCs w:val="20"/>
        </w:rPr>
      </w:pPr>
      <w:r w:rsidRPr="00D40CC0">
        <w:rPr>
          <w:sz w:val="20"/>
          <w:szCs w:val="20"/>
        </w:rPr>
        <w:t>If you have any questions</w:t>
      </w:r>
      <w:r w:rsidR="00226A32" w:rsidRPr="00D40CC0">
        <w:rPr>
          <w:sz w:val="20"/>
          <w:szCs w:val="20"/>
        </w:rPr>
        <w:t xml:space="preserve"> </w:t>
      </w:r>
      <w:r w:rsidR="00B46274" w:rsidRPr="00D40CC0">
        <w:rPr>
          <w:sz w:val="20"/>
          <w:szCs w:val="20"/>
        </w:rPr>
        <w:t xml:space="preserve">please contact </w:t>
      </w:r>
      <w:r w:rsidR="00226A32" w:rsidRPr="00D40CC0">
        <w:rPr>
          <w:sz w:val="20"/>
          <w:szCs w:val="20"/>
        </w:rPr>
        <w:t>Tamara Jennings (</w:t>
      </w:r>
      <w:r w:rsidR="00B46274" w:rsidRPr="00D40CC0">
        <w:rPr>
          <w:sz w:val="20"/>
          <w:szCs w:val="20"/>
        </w:rPr>
        <w:t>Care Coordinator</w:t>
      </w:r>
      <w:r w:rsidR="00226A32" w:rsidRPr="00D40CC0">
        <w:rPr>
          <w:sz w:val="20"/>
          <w:szCs w:val="20"/>
        </w:rPr>
        <w:t>)</w:t>
      </w:r>
      <w:r w:rsidR="00B46274" w:rsidRPr="00D40CC0">
        <w:rPr>
          <w:sz w:val="20"/>
          <w:szCs w:val="20"/>
        </w:rPr>
        <w:t xml:space="preserve"> on (03) 4215 5301.</w:t>
      </w:r>
    </w:p>
    <w:sectPr w:rsidR="00B46274" w:rsidRPr="00D40CC0" w:rsidSect="00CF79EE">
      <w:footerReference w:type="default" r:id="rId10"/>
      <w:headerReference w:type="first" r:id="rId11"/>
      <w:footerReference w:type="first" r:id="rId12"/>
      <w:pgSz w:w="11899" w:h="16838"/>
      <w:pgMar w:top="1701" w:right="984" w:bottom="1418" w:left="1134" w:header="57" w:footer="45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19275" w14:textId="77777777" w:rsidR="009D6B80" w:rsidRDefault="009D6B80">
      <w:pPr>
        <w:spacing w:line="240" w:lineRule="auto"/>
      </w:pPr>
      <w:r>
        <w:separator/>
      </w:r>
    </w:p>
  </w:endnote>
  <w:endnote w:type="continuationSeparator" w:id="0">
    <w:p w14:paraId="2FD4CFEB" w14:textId="77777777" w:rsidR="009D6B80" w:rsidRDefault="009D6B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eiryo">
    <w:altName w:val="メイリオ"/>
    <w:charset w:val="80"/>
    <w:family w:val="swiss"/>
    <w:pitch w:val="variable"/>
    <w:sig w:usb0="E10102FF" w:usb1="EAC7FFFF" w:usb2="00010012" w:usb3="00000000" w:csb0="0002009F" w:csb1="00000000"/>
  </w:font>
  <w:font w:name="Roihu Light">
    <w:altName w:val="Roihu Light"/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0E1C" w14:textId="16FF014B" w:rsidR="00A63747" w:rsidRDefault="00EB3598" w:rsidP="00F04953">
    <w:pPr>
      <w:pStyle w:val="Footer"/>
      <w:ind w:left="-1134" w:right="-1134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4FE1519E" wp14:editId="1D0CB4B9">
          <wp:simplePos x="0" y="0"/>
          <wp:positionH relativeFrom="page">
            <wp:posOffset>-139065</wp:posOffset>
          </wp:positionH>
          <wp:positionV relativeFrom="page">
            <wp:posOffset>9329420</wp:posOffset>
          </wp:positionV>
          <wp:extent cx="7736400" cy="1404000"/>
          <wp:effectExtent l="0" t="0" r="1079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6400" cy="140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3451F" w14:textId="63E930A7" w:rsidR="00A63747" w:rsidRPr="002C2DB8" w:rsidRDefault="005B6C15" w:rsidP="002C2DB8">
    <w:pPr>
      <w:pStyle w:val="Footer"/>
      <w:ind w:left="-1134" w:right="-1134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DBC5EBA" wp14:editId="14191E12">
          <wp:simplePos x="0" y="0"/>
          <wp:positionH relativeFrom="page">
            <wp:posOffset>0</wp:posOffset>
          </wp:positionH>
          <wp:positionV relativeFrom="page">
            <wp:posOffset>9304655</wp:posOffset>
          </wp:positionV>
          <wp:extent cx="7603200" cy="1378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200" cy="13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050E3" w14:textId="77777777" w:rsidR="009D6B80" w:rsidRDefault="009D6B80">
      <w:pPr>
        <w:spacing w:line="240" w:lineRule="auto"/>
      </w:pPr>
      <w:r>
        <w:separator/>
      </w:r>
    </w:p>
  </w:footnote>
  <w:footnote w:type="continuationSeparator" w:id="0">
    <w:p w14:paraId="72C2CFA8" w14:textId="77777777" w:rsidR="009D6B80" w:rsidRDefault="009D6B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9DFBB" w14:textId="339F8292" w:rsidR="00EB3598" w:rsidRDefault="00CD5370" w:rsidP="006B377A">
    <w:pPr>
      <w:spacing w:after="840"/>
      <w:rPr>
        <w:noProof/>
        <w:lang w:val="en-US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6073C5A" wp14:editId="59F9975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21270" cy="230378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70" cy="230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627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D8A5DB" wp14:editId="0960F329">
              <wp:simplePos x="0" y="0"/>
              <wp:positionH relativeFrom="column">
                <wp:posOffset>-12065</wp:posOffset>
              </wp:positionH>
              <wp:positionV relativeFrom="page">
                <wp:posOffset>214216</wp:posOffset>
              </wp:positionV>
              <wp:extent cx="5398936" cy="1455089"/>
              <wp:effectExtent l="0" t="0" r="11430" b="1206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8936" cy="14550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6FE43C2" w14:textId="372734F5" w:rsidR="00EB3598" w:rsidRPr="000F13DF" w:rsidRDefault="00AE023C" w:rsidP="00CD5370">
                          <w:pPr>
                            <w:pStyle w:val="Title"/>
                            <w:rPr>
                              <w:rFonts w:asciiTheme="minorHAnsi" w:hAnsiTheme="minorHAnsi"/>
                              <w:sz w:val="48"/>
                              <w:szCs w:val="48"/>
                            </w:rPr>
                          </w:pPr>
                          <w:r w:rsidRPr="000F13DF">
                            <w:rPr>
                              <w:rFonts w:asciiTheme="minorHAnsi" w:hAnsiTheme="minorHAnsi"/>
                              <w:sz w:val="48"/>
                              <w:szCs w:val="48"/>
                            </w:rPr>
                            <w:t>Acquired Brain Injury (ABI) Team</w:t>
                          </w:r>
                        </w:p>
                        <w:p w14:paraId="7EA462D9" w14:textId="33A04A33" w:rsidR="00CD5370" w:rsidRPr="000F13DF" w:rsidRDefault="000F13DF" w:rsidP="00CD5370">
                          <w:pPr>
                            <w:pStyle w:val="Subtitle"/>
                            <w:rPr>
                              <w:sz w:val="28"/>
                              <w:szCs w:val="28"/>
                            </w:rPr>
                          </w:pPr>
                          <w:r w:rsidRPr="000F13DF">
                            <w:rPr>
                              <w:sz w:val="28"/>
                              <w:szCs w:val="28"/>
                            </w:rPr>
                            <w:t>TRAUMATIC BRAIN INJURY &amp; CONCUSSION</w:t>
                          </w:r>
                        </w:p>
                        <w:p w14:paraId="73C18DCC" w14:textId="4344F497" w:rsidR="00EB3598" w:rsidRPr="000F13DF" w:rsidRDefault="000F13DF" w:rsidP="00CD5370">
                          <w:pPr>
                            <w:pStyle w:val="Subtitle"/>
                            <w:rPr>
                              <w:sz w:val="28"/>
                              <w:szCs w:val="28"/>
                            </w:rPr>
                          </w:pPr>
                          <w:r w:rsidRPr="000F13DF">
                            <w:rPr>
                              <w:sz w:val="28"/>
                              <w:szCs w:val="28"/>
                            </w:rPr>
                            <w:t>Community Rehabilitation, McKellar Centre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8A5D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.95pt;margin-top:16.85pt;width:425.1pt;height:11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" filled="f" stroked="f">
              <v:path arrowok="t"/>
              <v:textbox inset="0,0,0,0">
                <w:txbxContent>
                  <w:p w14:paraId="56FE43C2" w14:textId="372734F5" w:rsidR="00EB3598" w:rsidRPr="000F13DF" w:rsidRDefault="00AE023C" w:rsidP="00CD5370">
                    <w:pPr>
                      <w:pStyle w:val="Title"/>
                      <w:rPr>
                        <w:rFonts w:asciiTheme="minorHAnsi" w:hAnsiTheme="minorHAnsi"/>
                        <w:sz w:val="48"/>
                        <w:szCs w:val="48"/>
                      </w:rPr>
                    </w:pPr>
                    <w:r w:rsidRPr="000F13DF">
                      <w:rPr>
                        <w:rFonts w:asciiTheme="minorHAnsi" w:hAnsiTheme="minorHAnsi"/>
                        <w:sz w:val="48"/>
                        <w:szCs w:val="48"/>
                      </w:rPr>
                      <w:t>Acquired Brain Injury (ABI) Team</w:t>
                    </w:r>
                  </w:p>
                  <w:p w14:paraId="7EA462D9" w14:textId="33A04A33" w:rsidR="00CD5370" w:rsidRPr="000F13DF" w:rsidRDefault="000F13DF" w:rsidP="00CD5370">
                    <w:pPr>
                      <w:pStyle w:val="Subtitle"/>
                      <w:rPr>
                        <w:sz w:val="28"/>
                        <w:szCs w:val="28"/>
                      </w:rPr>
                    </w:pPr>
                    <w:r w:rsidRPr="000F13DF">
                      <w:rPr>
                        <w:sz w:val="28"/>
                        <w:szCs w:val="28"/>
                      </w:rPr>
                      <w:t>TRAUMATIC BRAIN INJURY &amp; CONCUSSION</w:t>
                    </w:r>
                  </w:p>
                  <w:p w14:paraId="73C18DCC" w14:textId="4344F497" w:rsidR="00EB3598" w:rsidRPr="000F13DF" w:rsidRDefault="000F13DF" w:rsidP="00CD5370">
                    <w:pPr>
                      <w:pStyle w:val="Subtitle"/>
                      <w:rPr>
                        <w:sz w:val="28"/>
                        <w:szCs w:val="28"/>
                      </w:rPr>
                    </w:pPr>
                    <w:r w:rsidRPr="000F13DF">
                      <w:rPr>
                        <w:sz w:val="28"/>
                        <w:szCs w:val="28"/>
                      </w:rPr>
                      <w:t>Community Rehabilitation, McKellar Centre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3A88C148" w14:textId="77777777" w:rsidR="00EB3598" w:rsidRDefault="00EB3598" w:rsidP="006B377A">
    <w:pPr>
      <w:rPr>
        <w:noProof/>
        <w:lang w:val="en-US"/>
      </w:rPr>
    </w:pPr>
  </w:p>
  <w:p w14:paraId="2B6BB169" w14:textId="77777777" w:rsidR="00EB3598" w:rsidRDefault="00EB3598" w:rsidP="006B377A">
    <w:pPr>
      <w:rPr>
        <w:noProof/>
        <w:lang w:val="en-US"/>
      </w:rPr>
    </w:pPr>
  </w:p>
  <w:p w14:paraId="5D81E335" w14:textId="77777777" w:rsidR="00EB3598" w:rsidRDefault="00EB3598" w:rsidP="006B377A">
    <w:pPr>
      <w:rPr>
        <w:noProof/>
        <w:lang w:val="en-US"/>
      </w:rPr>
    </w:pPr>
  </w:p>
  <w:p w14:paraId="65C093B1" w14:textId="77777777" w:rsidR="006B377A" w:rsidRDefault="006B377A" w:rsidP="006B377A">
    <w:pPr>
      <w:rPr>
        <w:noProof/>
        <w:lang w:val="en-US"/>
      </w:rPr>
    </w:pPr>
  </w:p>
  <w:p w14:paraId="495F62B3" w14:textId="6472B595" w:rsidR="00A63747" w:rsidRPr="002C2DB8" w:rsidRDefault="00A63747" w:rsidP="006B37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C42F4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2640D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FC6B2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2FEFB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4F631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EEE3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BF8C0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CC24B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1863B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8AA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75C5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F6907F3"/>
    <w:multiLevelType w:val="hybridMultilevel"/>
    <w:tmpl w:val="6BBC79A6"/>
    <w:lvl w:ilvl="0" w:tplc="EB5242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72D33"/>
    <w:multiLevelType w:val="hybridMultilevel"/>
    <w:tmpl w:val="7A242E3C"/>
    <w:lvl w:ilvl="0" w:tplc="EB5242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00BBC"/>
    <w:multiLevelType w:val="hybridMultilevel"/>
    <w:tmpl w:val="BC86DD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AC"/>
    <w:rsid w:val="00017757"/>
    <w:rsid w:val="00027525"/>
    <w:rsid w:val="00046E41"/>
    <w:rsid w:val="000A1469"/>
    <w:rsid w:val="000F13DF"/>
    <w:rsid w:val="00154906"/>
    <w:rsid w:val="001725C8"/>
    <w:rsid w:val="00226A32"/>
    <w:rsid w:val="00262A51"/>
    <w:rsid w:val="002C2DB8"/>
    <w:rsid w:val="002F1CB2"/>
    <w:rsid w:val="00305299"/>
    <w:rsid w:val="0032287B"/>
    <w:rsid w:val="00330BFE"/>
    <w:rsid w:val="003538E8"/>
    <w:rsid w:val="003C43D6"/>
    <w:rsid w:val="00472A7E"/>
    <w:rsid w:val="004B1FE0"/>
    <w:rsid w:val="004C6EE5"/>
    <w:rsid w:val="005176BB"/>
    <w:rsid w:val="005B6C15"/>
    <w:rsid w:val="005E379C"/>
    <w:rsid w:val="005E5B9F"/>
    <w:rsid w:val="006B377A"/>
    <w:rsid w:val="006B39CE"/>
    <w:rsid w:val="006D73BB"/>
    <w:rsid w:val="006F13ED"/>
    <w:rsid w:val="00704323"/>
    <w:rsid w:val="00747F63"/>
    <w:rsid w:val="00770E2C"/>
    <w:rsid w:val="007E6DB6"/>
    <w:rsid w:val="00945E28"/>
    <w:rsid w:val="009763AE"/>
    <w:rsid w:val="009969AC"/>
    <w:rsid w:val="009D6B80"/>
    <w:rsid w:val="00A63747"/>
    <w:rsid w:val="00AE023C"/>
    <w:rsid w:val="00AF1EB9"/>
    <w:rsid w:val="00B46274"/>
    <w:rsid w:val="00BD0C5C"/>
    <w:rsid w:val="00BE4968"/>
    <w:rsid w:val="00C37CD3"/>
    <w:rsid w:val="00C9101E"/>
    <w:rsid w:val="00C93C86"/>
    <w:rsid w:val="00C94982"/>
    <w:rsid w:val="00CD5370"/>
    <w:rsid w:val="00CF79EE"/>
    <w:rsid w:val="00D23F42"/>
    <w:rsid w:val="00D40CC0"/>
    <w:rsid w:val="00D61087"/>
    <w:rsid w:val="00DB2D1C"/>
    <w:rsid w:val="00DF3C98"/>
    <w:rsid w:val="00E30D55"/>
    <w:rsid w:val="00E332AB"/>
    <w:rsid w:val="00E73771"/>
    <w:rsid w:val="00E91E5F"/>
    <w:rsid w:val="00EB3598"/>
    <w:rsid w:val="00F04953"/>
    <w:rsid w:val="00F73E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0C55E3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77A"/>
    <w:pPr>
      <w:spacing w:before="120" w:after="180" w:line="288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377A"/>
    <w:pPr>
      <w:keepNext/>
      <w:spacing w:after="60"/>
      <w:outlineLvl w:val="0"/>
    </w:pPr>
    <w:rPr>
      <w:rFonts w:asciiTheme="majorHAnsi" w:eastAsia="Times New Roman" w:hAnsiTheme="majorHAnsi"/>
      <w:bCs/>
      <w:color w:val="000000" w:themeColor="text1"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6B377A"/>
    <w:pPr>
      <w:spacing w:before="240" w:after="160"/>
      <w:outlineLvl w:val="1"/>
    </w:pPr>
    <w:rPr>
      <w:rFonts w:asciiTheme="majorHAnsi" w:hAnsiTheme="majorHAnsi" w:cs="Arial"/>
      <w:b/>
      <w:caps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945E28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20A81"/>
    <w:pPr>
      <w:widowControl w:val="0"/>
      <w:autoSpaceDE w:val="0"/>
      <w:autoSpaceDN w:val="0"/>
      <w:adjustRightInd w:val="0"/>
      <w:spacing w:after="0"/>
      <w:textAlignment w:val="center"/>
    </w:pPr>
    <w:rPr>
      <w:rFonts w:ascii="Times-Roman" w:hAnsi="Times-Roman" w:cs="Times-Roman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43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743CA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743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743CA"/>
    <w:rPr>
      <w:sz w:val="24"/>
      <w:szCs w:val="24"/>
      <w:lang w:val="en-AU"/>
    </w:rPr>
  </w:style>
  <w:style w:type="character" w:customStyle="1" w:styleId="Heading1Char">
    <w:name w:val="Heading 1 Char"/>
    <w:link w:val="Heading1"/>
    <w:rsid w:val="006B377A"/>
    <w:rPr>
      <w:rFonts w:asciiTheme="majorHAnsi" w:eastAsia="Times New Roman" w:hAnsiTheme="majorHAnsi"/>
      <w:bCs/>
      <w:color w:val="000000" w:themeColor="text1"/>
      <w:kern w:val="32"/>
      <w:sz w:val="44"/>
      <w:szCs w:val="32"/>
    </w:rPr>
  </w:style>
  <w:style w:type="character" w:customStyle="1" w:styleId="Heading2Char">
    <w:name w:val="Heading 2 Char"/>
    <w:link w:val="Heading2"/>
    <w:rsid w:val="006B377A"/>
    <w:rPr>
      <w:rFonts w:asciiTheme="majorHAnsi" w:hAnsiTheme="majorHAnsi" w:cs="Arial"/>
      <w:b/>
      <w:caps/>
      <w:sz w:val="28"/>
    </w:rPr>
  </w:style>
  <w:style w:type="character" w:customStyle="1" w:styleId="Heading3Char">
    <w:name w:val="Heading 3 Char"/>
    <w:link w:val="Heading3"/>
    <w:rsid w:val="00945E28"/>
    <w:rPr>
      <w:rFonts w:ascii="Arial" w:eastAsia="Times New Roman" w:hAnsi="Arial"/>
      <w:b/>
      <w:bCs/>
      <w:sz w:val="22"/>
      <w:szCs w:val="26"/>
    </w:rPr>
  </w:style>
  <w:style w:type="paragraph" w:styleId="BalloonText">
    <w:name w:val="Balloon Text"/>
    <w:basedOn w:val="Normal"/>
    <w:link w:val="BalloonTextChar"/>
    <w:rsid w:val="007E6DB6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7E6DB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rsid w:val="00BE4968"/>
    <w:pPr>
      <w:spacing w:after="100" w:line="240" w:lineRule="auto"/>
      <w:contextualSpacing/>
      <w:outlineLvl w:val="0"/>
    </w:pPr>
    <w:rPr>
      <w:rFonts w:asciiTheme="majorHAnsi" w:eastAsiaTheme="majorEastAsia" w:hAnsiTheme="majorHAnsi" w:cstheme="majorBidi"/>
      <w:bCs/>
      <w:color w:val="FFFFFF" w:themeColor="background1"/>
      <w:kern w:val="28"/>
      <w:sz w:val="64"/>
      <w:szCs w:val="32"/>
    </w:rPr>
  </w:style>
  <w:style w:type="character" w:customStyle="1" w:styleId="TitleChar">
    <w:name w:val="Title Char"/>
    <w:basedOn w:val="DefaultParagraphFont"/>
    <w:link w:val="Title"/>
    <w:rsid w:val="00BE4968"/>
    <w:rPr>
      <w:rFonts w:asciiTheme="majorHAnsi" w:eastAsiaTheme="majorEastAsia" w:hAnsiTheme="majorHAnsi" w:cstheme="majorBidi"/>
      <w:bCs/>
      <w:color w:val="FFFFFF" w:themeColor="background1"/>
      <w:kern w:val="28"/>
      <w:sz w:val="64"/>
      <w:szCs w:val="32"/>
    </w:rPr>
  </w:style>
  <w:style w:type="paragraph" w:styleId="Subtitle">
    <w:name w:val="Subtitle"/>
    <w:basedOn w:val="Normal"/>
    <w:next w:val="Normal"/>
    <w:link w:val="SubtitleChar"/>
    <w:rsid w:val="007E6DB6"/>
    <w:pPr>
      <w:spacing w:after="100"/>
      <w:outlineLvl w:val="1"/>
    </w:pPr>
    <w:rPr>
      <w:rFonts w:eastAsiaTheme="majorEastAsia" w:cstheme="majorBidi"/>
      <w:color w:val="FFFFFF" w:themeColor="background1"/>
      <w:sz w:val="32"/>
    </w:rPr>
  </w:style>
  <w:style w:type="character" w:customStyle="1" w:styleId="SubtitleChar">
    <w:name w:val="Subtitle Char"/>
    <w:basedOn w:val="DefaultParagraphFont"/>
    <w:link w:val="Subtitle"/>
    <w:rsid w:val="007E6DB6"/>
    <w:rPr>
      <w:rFonts w:ascii="Arial" w:eastAsiaTheme="majorEastAsia" w:hAnsi="Arial" w:cstheme="majorBidi"/>
      <w:color w:val="FFFFFF" w:themeColor="background1"/>
      <w:sz w:val="32"/>
      <w:szCs w:val="24"/>
    </w:rPr>
  </w:style>
  <w:style w:type="paragraph" w:styleId="ListParagraph">
    <w:name w:val="List Paragraph"/>
    <w:basedOn w:val="Normal"/>
    <w:uiPriority w:val="34"/>
    <w:qFormat/>
    <w:rsid w:val="00B46274"/>
    <w:pPr>
      <w:spacing w:before="0" w:after="160" w:line="259" w:lineRule="auto"/>
      <w:ind w:left="720"/>
      <w:contextualSpacing/>
    </w:pPr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B4839CF3E8C8F45A16C76C9EBA683EB" ma:contentTypeVersion="1" ma:contentTypeDescription="Upload an image." ma:contentTypeScope="" ma:versionID="cc0bf4462ce50094dcbcecc0bd0ca9c9">
  <xsd:schema xmlns:xsd="http://www.w3.org/2001/XMLSchema" xmlns:xs="http://www.w3.org/2001/XMLSchema" xmlns:p="http://schemas.microsoft.com/office/2006/metadata/properties" xmlns:ns1="http://schemas.microsoft.com/sharepoint/v3" xmlns:ns2="8B9E2A92-5466-4D13-BFFD-E7045EA8973B" xmlns:ns3="http://schemas.microsoft.com/sharepoint/v3/fields" targetNamespace="http://schemas.microsoft.com/office/2006/metadata/properties" ma:root="true" ma:fieldsID="186e9ee5eee76b57e074437305972b8f" ns1:_="" ns2:_="" ns3:_="">
    <xsd:import namespace="http://schemas.microsoft.com/sharepoint/v3"/>
    <xsd:import namespace="8B9E2A92-5466-4D13-BFFD-E7045EA8973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E2A92-5466-4D13-BFFD-E7045EA8973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8B9E2A92-5466-4D13-BFFD-E7045EA8973B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557C81-891F-4B06-9C08-DAEC7B45A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9E2A92-5466-4D13-BFFD-E7045EA8973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58DCB4-B7A1-426A-94A1-5DC78D914D18}">
  <ds:schemaRefs>
    <ds:schemaRef ds:uri="http://schemas.microsoft.com/sharepoint/v3"/>
    <ds:schemaRef ds:uri="8B9E2A92-5466-4D13-BFFD-E7045EA8973B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FD046F-B7E9-4DA1-A3EC-AFFA080438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Sabet Collins</dc:creator>
  <cp:keywords/>
  <dc:description/>
  <cp:lastModifiedBy>Emma Corry</cp:lastModifiedBy>
  <cp:revision>2</cp:revision>
  <cp:lastPrinted>2011-02-09T03:02:00Z</cp:lastPrinted>
  <dcterms:created xsi:type="dcterms:W3CDTF">2020-12-15T03:26:00Z</dcterms:created>
  <dcterms:modified xsi:type="dcterms:W3CDTF">2020-12-15T03:26:00Z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0x0101009148F5A04DDD49CBA7127AADA5FB792B00AADE34325A8B49CDA8BB4DB53328F214007B4839CF3E8C8F45A16C76C9EBA683EB</vt:lpwstr>
  </property>
</Properties>
</file>