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4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5957"/>
        <w:gridCol w:w="4247"/>
      </w:tblGrid>
      <w:tr w:rsidR="000D258A" w:rsidRPr="000D258A" w:rsidTr="000D258A">
        <w:trPr>
          <w:trHeight w:val="196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0D258A" w:rsidRPr="000D258A" w:rsidRDefault="000D258A" w:rsidP="00AB2E31">
            <w:pPr>
              <w:tabs>
                <w:tab w:val="left" w:pos="1793"/>
              </w:tabs>
              <w:rPr>
                <w:rFonts w:asciiTheme="majorHAnsi" w:hAnsiTheme="majorHAnsi" w:cstheme="majorHAnsi"/>
                <w:b/>
                <w:szCs w:val="19"/>
                <w:lang w:val="en-AU"/>
              </w:rPr>
            </w:pPr>
            <w:bookmarkStart w:id="0" w:name="_GoBack"/>
            <w:bookmarkEnd w:id="0"/>
            <w:r w:rsidRPr="000D258A">
              <w:rPr>
                <w:rFonts w:asciiTheme="majorHAnsi" w:hAnsiTheme="majorHAnsi" w:cstheme="majorHAnsi"/>
                <w:b/>
                <w:szCs w:val="19"/>
                <w:lang w:val="en-AU"/>
              </w:rPr>
              <w:t>Key training topics</w:t>
            </w:r>
          </w:p>
        </w:tc>
      </w:tr>
      <w:tr w:rsidR="000D258A" w:rsidRPr="000D258A" w:rsidTr="000D258A">
        <w:trPr>
          <w:trHeight w:val="189"/>
        </w:trPr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8"/>
              <w:rPr>
                <w:rFonts w:asciiTheme="majorHAnsi" w:hAnsiTheme="majorHAnsi" w:cstheme="majorHAnsi"/>
                <w:bCs/>
                <w:sz w:val="20"/>
                <w:szCs w:val="19"/>
                <w:lang w:val="en-AU"/>
              </w:rPr>
            </w:pPr>
            <w:r w:rsidRPr="001E258A">
              <w:rPr>
                <w:rFonts w:asciiTheme="majorHAnsi" w:hAnsiTheme="majorHAnsi" w:cstheme="majorHAnsi"/>
                <w:bCs/>
                <w:sz w:val="20"/>
                <w:szCs w:val="19"/>
                <w:lang w:val="en-AU"/>
              </w:rPr>
              <w:t>Protocol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25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Interactive web response system (IWRS/IVRS)</w:t>
            </w:r>
          </w:p>
        </w:tc>
        <w:tc>
          <w:tcPr>
            <w:tcW w:w="1314" w:type="pct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3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Serious Adverse Event (SAE) Reporting </w:t>
            </w:r>
          </w:p>
        </w:tc>
      </w:tr>
      <w:tr w:rsidR="000D258A" w:rsidRPr="000D258A" w:rsidTr="000D258A">
        <w:trPr>
          <w:trHeight w:val="206"/>
        </w:trPr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8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  <w:lang w:val="en-AU"/>
              </w:rPr>
              <w:t>Safety Monitoring Plan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25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CRF completion </w:t>
            </w:r>
          </w:p>
        </w:tc>
        <w:tc>
          <w:tcPr>
            <w:tcW w:w="1314" w:type="pct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3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Monitoring Plan </w:t>
            </w:r>
          </w:p>
        </w:tc>
      </w:tr>
      <w:tr w:rsidR="000D258A" w:rsidRPr="000D258A" w:rsidTr="000D258A">
        <w:trPr>
          <w:trHeight w:val="284"/>
        </w:trPr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8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IMP handling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25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ICH GCP E6</w:t>
            </w:r>
          </w:p>
        </w:tc>
        <w:tc>
          <w:tcPr>
            <w:tcW w:w="1314" w:type="pct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3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Other, specify:</w:t>
            </w:r>
          </w:p>
        </w:tc>
      </w:tr>
      <w:tr w:rsidR="000D258A" w:rsidRPr="000D258A" w:rsidTr="000D258A">
        <w:trPr>
          <w:trHeight w:val="274"/>
        </w:trPr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8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Laboratory Manual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25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EDC System </w:t>
            </w:r>
          </w:p>
        </w:tc>
        <w:tc>
          <w:tcPr>
            <w:tcW w:w="1314" w:type="pct"/>
            <w:vAlign w:val="center"/>
          </w:tcPr>
          <w:p w:rsidR="000D258A" w:rsidRPr="001E258A" w:rsidRDefault="000D258A" w:rsidP="000D258A">
            <w:pPr>
              <w:pStyle w:val="ListParagraph"/>
              <w:numPr>
                <w:ilvl w:val="0"/>
                <w:numId w:val="1"/>
              </w:numPr>
              <w:tabs>
                <w:tab w:val="left" w:pos="1793"/>
              </w:tabs>
              <w:ind w:left="313"/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Other, specify:</w:t>
            </w:r>
          </w:p>
        </w:tc>
      </w:tr>
    </w:tbl>
    <w:p w:rsidR="00137A94" w:rsidRDefault="00132026"/>
    <w:tbl>
      <w:tblPr>
        <w:tblpPr w:leftFromText="180" w:rightFromText="180" w:vertAnchor="text" w:horzAnchor="margin" w:tblpXSpec="center" w:tblpY="173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866"/>
        <w:gridCol w:w="1663"/>
        <w:gridCol w:w="3150"/>
        <w:gridCol w:w="3469"/>
        <w:gridCol w:w="1734"/>
        <w:gridCol w:w="1668"/>
      </w:tblGrid>
      <w:tr w:rsidR="007A5F02" w:rsidRPr="000D258A" w:rsidTr="007A5F02">
        <w:trPr>
          <w:trHeight w:val="582"/>
          <w:tblHeader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258A" w:rsidRPr="001E258A" w:rsidRDefault="000D258A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Printed Name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D258A" w:rsidRPr="001E258A" w:rsidRDefault="000D258A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Role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258A" w:rsidRPr="001E258A" w:rsidRDefault="000D258A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Date of Training </w:t>
            </w:r>
            <w:r w:rsidRPr="001E258A">
              <w:rPr>
                <w:rFonts w:asciiTheme="majorHAnsi" w:eastAsia="Times New Roman" w:hAnsiTheme="majorHAnsi" w:cstheme="majorHAnsi"/>
                <w:bCs/>
                <w:color w:val="404040"/>
                <w:szCs w:val="20"/>
                <w:lang w:val="en-AU" w:eastAsia="en-AU"/>
              </w:rPr>
              <w:t>(dd/mmm/yyyy)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D258A" w:rsidRPr="001E258A" w:rsidRDefault="000D258A" w:rsidP="00F20F1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Training Topic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258A" w:rsidRPr="00F20F1D" w:rsidRDefault="000D258A" w:rsidP="00F20F1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Type of Training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0D258A" w:rsidRPr="001E258A" w:rsidRDefault="000D258A" w:rsidP="00AB2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Staff Signature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0D258A" w:rsidRPr="001E258A" w:rsidRDefault="000D258A" w:rsidP="00AB2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PI Signature</w:t>
            </w:r>
          </w:p>
        </w:tc>
      </w:tr>
      <w:tr w:rsidR="007A5F02" w:rsidRPr="000D258A" w:rsidTr="007A5F02">
        <w:trPr>
          <w:trHeight w:val="1188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7431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21419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129021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188548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8A" w:rsidRPr="000D258A" w:rsidRDefault="000D258A" w:rsidP="00AB2E31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</w:tr>
      <w:tr w:rsidR="007A5F02" w:rsidRPr="000D258A" w:rsidTr="007A5F02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31299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197104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95687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159038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58A" w:rsidRPr="000D258A" w:rsidRDefault="000D258A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</w:tr>
      <w:tr w:rsidR="007A5F02" w:rsidRPr="000D258A" w:rsidTr="007A5F02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-11337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4953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176838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21883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  <w:tr w:rsidR="007A5F02" w:rsidRPr="000D258A" w:rsidTr="007A5F02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50578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15337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0D258A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16014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74610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  <w:tr w:rsidR="000D258A" w:rsidRPr="000D258A" w:rsidTr="007A5F02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0D258A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0D258A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0D258A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0D258A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132026" w:rsidP="000D258A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154008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63109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0D258A" w:rsidRPr="000D258A" w:rsidRDefault="00132026" w:rsidP="000D258A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109652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12776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58A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0D258A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0D258A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58A" w:rsidRPr="000D258A" w:rsidRDefault="000D258A" w:rsidP="000D258A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</w:tbl>
    <w:p w:rsidR="000D258A" w:rsidRDefault="000D258A"/>
    <w:tbl>
      <w:tblPr>
        <w:tblW w:w="534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5957"/>
        <w:gridCol w:w="4247"/>
      </w:tblGrid>
      <w:tr w:rsidR="00437CBA" w:rsidRPr="000D258A" w:rsidTr="00AB2E31">
        <w:trPr>
          <w:trHeight w:val="196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437CBA" w:rsidRPr="000D258A" w:rsidRDefault="00437CBA" w:rsidP="00AB2E31">
            <w:pPr>
              <w:tabs>
                <w:tab w:val="left" w:pos="1793"/>
              </w:tabs>
              <w:rPr>
                <w:rFonts w:asciiTheme="majorHAnsi" w:hAnsiTheme="majorHAnsi" w:cstheme="majorHAnsi"/>
                <w:b/>
                <w:szCs w:val="19"/>
                <w:lang w:val="en-AU"/>
              </w:rPr>
            </w:pPr>
            <w:r w:rsidRPr="000D258A">
              <w:rPr>
                <w:rFonts w:asciiTheme="majorHAnsi" w:hAnsiTheme="majorHAnsi" w:cstheme="majorHAnsi"/>
                <w:b/>
                <w:szCs w:val="19"/>
                <w:lang w:val="en-AU"/>
              </w:rPr>
              <w:lastRenderedPageBreak/>
              <w:t>Key training topics</w:t>
            </w:r>
          </w:p>
        </w:tc>
      </w:tr>
      <w:tr w:rsidR="00437CBA" w:rsidRPr="000D258A" w:rsidTr="00AB2E31">
        <w:trPr>
          <w:trHeight w:val="189"/>
        </w:trPr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bCs/>
                <w:sz w:val="20"/>
                <w:szCs w:val="19"/>
                <w:lang w:val="en-AU"/>
              </w:rPr>
            </w:pPr>
            <w:r w:rsidRPr="001E258A">
              <w:rPr>
                <w:rFonts w:asciiTheme="majorHAnsi" w:hAnsiTheme="majorHAnsi" w:cstheme="majorHAnsi"/>
                <w:bCs/>
                <w:sz w:val="20"/>
                <w:szCs w:val="19"/>
                <w:lang w:val="en-AU"/>
              </w:rPr>
              <w:t>Protocol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Interactive web response system (IWRS/IVRS)</w:t>
            </w:r>
          </w:p>
        </w:tc>
        <w:tc>
          <w:tcPr>
            <w:tcW w:w="1314" w:type="pct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Serious Adverse Event (SAE) Reporting </w:t>
            </w:r>
          </w:p>
        </w:tc>
      </w:tr>
      <w:tr w:rsidR="00437CBA" w:rsidRPr="000D258A" w:rsidTr="00AB2E31">
        <w:trPr>
          <w:trHeight w:val="206"/>
        </w:trPr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  <w:lang w:val="en-AU"/>
              </w:rPr>
              <w:t>Safety Monitoring Plan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CRF completion </w:t>
            </w:r>
          </w:p>
        </w:tc>
        <w:tc>
          <w:tcPr>
            <w:tcW w:w="1314" w:type="pct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Monitoring Plan </w:t>
            </w:r>
          </w:p>
        </w:tc>
      </w:tr>
      <w:tr w:rsidR="00437CBA" w:rsidRPr="000D258A" w:rsidTr="00AB2E31">
        <w:trPr>
          <w:trHeight w:val="284"/>
        </w:trPr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IMP handling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ICH GCP E6</w:t>
            </w:r>
          </w:p>
        </w:tc>
        <w:tc>
          <w:tcPr>
            <w:tcW w:w="1314" w:type="pct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Other, specify:</w:t>
            </w:r>
          </w:p>
        </w:tc>
      </w:tr>
      <w:tr w:rsidR="00437CBA" w:rsidRPr="000D258A" w:rsidTr="00AB2E31">
        <w:trPr>
          <w:trHeight w:val="274"/>
        </w:trPr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Laboratory Manual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EDC System </w:t>
            </w:r>
          </w:p>
        </w:tc>
        <w:tc>
          <w:tcPr>
            <w:tcW w:w="1314" w:type="pct"/>
            <w:vAlign w:val="center"/>
          </w:tcPr>
          <w:p w:rsidR="00437CBA" w:rsidRPr="001E258A" w:rsidRDefault="00437CBA" w:rsidP="00437CBA">
            <w:pPr>
              <w:pStyle w:val="ListParagraph"/>
              <w:numPr>
                <w:ilvl w:val="0"/>
                <w:numId w:val="2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Other, specify:</w:t>
            </w:r>
          </w:p>
        </w:tc>
      </w:tr>
    </w:tbl>
    <w:p w:rsidR="00437CBA" w:rsidRDefault="00437CBA"/>
    <w:tbl>
      <w:tblPr>
        <w:tblpPr w:leftFromText="180" w:rightFromText="180" w:vertAnchor="text" w:horzAnchor="margin" w:tblpXSpec="center" w:tblpY="173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866"/>
        <w:gridCol w:w="1663"/>
        <w:gridCol w:w="3150"/>
        <w:gridCol w:w="3469"/>
        <w:gridCol w:w="1734"/>
        <w:gridCol w:w="1668"/>
      </w:tblGrid>
      <w:tr w:rsidR="0020589C" w:rsidRPr="000D258A" w:rsidTr="00AB2E31">
        <w:trPr>
          <w:trHeight w:val="582"/>
          <w:tblHeader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1E258A" w:rsidRDefault="0020589C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Printed Name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589C" w:rsidRPr="001E258A" w:rsidRDefault="0020589C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Role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1E258A" w:rsidRDefault="0020589C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Date of Training </w:t>
            </w:r>
            <w:r w:rsidRPr="001E258A">
              <w:rPr>
                <w:rFonts w:asciiTheme="majorHAnsi" w:eastAsia="Times New Roman" w:hAnsiTheme="majorHAnsi" w:cstheme="majorHAnsi"/>
                <w:bCs/>
                <w:color w:val="404040"/>
                <w:szCs w:val="20"/>
                <w:lang w:val="en-AU" w:eastAsia="en-AU"/>
              </w:rPr>
              <w:t>(dd/mmm/yyyy)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589C" w:rsidRPr="001E258A" w:rsidRDefault="0020589C" w:rsidP="00F20F1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Training Topic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F20F1D" w:rsidRDefault="0020589C" w:rsidP="00F20F1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Type of Training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1E258A" w:rsidRDefault="0020589C" w:rsidP="00AB2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Staff Signature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589C" w:rsidRPr="001E258A" w:rsidRDefault="0020589C" w:rsidP="00AB2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PI Signature</w:t>
            </w:r>
          </w:p>
        </w:tc>
      </w:tr>
      <w:tr w:rsidR="0020589C" w:rsidRPr="000D258A" w:rsidTr="00AB2E31">
        <w:trPr>
          <w:trHeight w:val="1188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42809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1592768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141006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200057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9C" w:rsidRPr="000D258A" w:rsidRDefault="0020589C" w:rsidP="00AB2E31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98458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91956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106156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125527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-2081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113024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198009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51399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-39057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46347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122344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8562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1025909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180233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51869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15808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</w:tbl>
    <w:p w:rsidR="0020589C" w:rsidRDefault="0020589C"/>
    <w:tbl>
      <w:tblPr>
        <w:tblW w:w="534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7"/>
        <w:gridCol w:w="5957"/>
        <w:gridCol w:w="4247"/>
      </w:tblGrid>
      <w:tr w:rsidR="0020589C" w:rsidRPr="000D258A" w:rsidTr="00AB2E31">
        <w:trPr>
          <w:trHeight w:val="196"/>
        </w:trPr>
        <w:tc>
          <w:tcPr>
            <w:tcW w:w="5000" w:type="pct"/>
            <w:gridSpan w:val="3"/>
            <w:shd w:val="clear" w:color="auto" w:fill="D5DCE4" w:themeFill="text2" w:themeFillTint="33"/>
            <w:vAlign w:val="center"/>
          </w:tcPr>
          <w:p w:rsidR="0020589C" w:rsidRPr="000D258A" w:rsidRDefault="0020589C" w:rsidP="00AB2E31">
            <w:pPr>
              <w:tabs>
                <w:tab w:val="left" w:pos="1793"/>
              </w:tabs>
              <w:rPr>
                <w:rFonts w:asciiTheme="majorHAnsi" w:hAnsiTheme="majorHAnsi" w:cstheme="majorHAnsi"/>
                <w:b/>
                <w:szCs w:val="19"/>
                <w:lang w:val="en-AU"/>
              </w:rPr>
            </w:pPr>
            <w:r w:rsidRPr="000D258A">
              <w:rPr>
                <w:rFonts w:asciiTheme="majorHAnsi" w:hAnsiTheme="majorHAnsi" w:cstheme="majorHAnsi"/>
                <w:b/>
                <w:szCs w:val="19"/>
                <w:lang w:val="en-AU"/>
              </w:rPr>
              <w:lastRenderedPageBreak/>
              <w:t>Key training topics</w:t>
            </w:r>
          </w:p>
        </w:tc>
      </w:tr>
      <w:tr w:rsidR="0020589C" w:rsidRPr="000D258A" w:rsidTr="00AB2E31">
        <w:trPr>
          <w:trHeight w:val="189"/>
        </w:trPr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bCs/>
                <w:sz w:val="20"/>
                <w:szCs w:val="19"/>
                <w:lang w:val="en-AU"/>
              </w:rPr>
            </w:pPr>
            <w:r w:rsidRPr="001E258A">
              <w:rPr>
                <w:rFonts w:asciiTheme="majorHAnsi" w:hAnsiTheme="majorHAnsi" w:cstheme="majorHAnsi"/>
                <w:bCs/>
                <w:sz w:val="20"/>
                <w:szCs w:val="19"/>
                <w:lang w:val="en-AU"/>
              </w:rPr>
              <w:t>Protocol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Interactive web response system (IWRS/IVRS)</w:t>
            </w:r>
          </w:p>
        </w:tc>
        <w:tc>
          <w:tcPr>
            <w:tcW w:w="1314" w:type="pct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Serious Adverse Event (SAE) Reporting </w:t>
            </w:r>
          </w:p>
        </w:tc>
      </w:tr>
      <w:tr w:rsidR="0020589C" w:rsidRPr="000D258A" w:rsidTr="00AB2E31">
        <w:trPr>
          <w:trHeight w:val="206"/>
        </w:trPr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  <w:lang w:val="en-AU"/>
              </w:rPr>
              <w:t>Safety Monitoring Plan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CRF completion </w:t>
            </w:r>
          </w:p>
        </w:tc>
        <w:tc>
          <w:tcPr>
            <w:tcW w:w="1314" w:type="pct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Monitoring Plan </w:t>
            </w:r>
          </w:p>
        </w:tc>
      </w:tr>
      <w:tr w:rsidR="0020589C" w:rsidRPr="000D258A" w:rsidTr="00AB2E31">
        <w:trPr>
          <w:trHeight w:val="284"/>
        </w:trPr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IMP handling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ICH GCP E6</w:t>
            </w:r>
          </w:p>
        </w:tc>
        <w:tc>
          <w:tcPr>
            <w:tcW w:w="1314" w:type="pct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Other, specify:</w:t>
            </w:r>
          </w:p>
        </w:tc>
      </w:tr>
      <w:tr w:rsidR="0020589C" w:rsidRPr="000D258A" w:rsidTr="00AB2E31">
        <w:trPr>
          <w:trHeight w:val="274"/>
        </w:trPr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Laboratory Manual (version/date)</w:t>
            </w:r>
          </w:p>
        </w:tc>
        <w:tc>
          <w:tcPr>
            <w:tcW w:w="1843" w:type="pct"/>
            <w:shd w:val="clear" w:color="auto" w:fill="auto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 xml:space="preserve">EDC System </w:t>
            </w:r>
          </w:p>
        </w:tc>
        <w:tc>
          <w:tcPr>
            <w:tcW w:w="1314" w:type="pct"/>
            <w:vAlign w:val="center"/>
          </w:tcPr>
          <w:p w:rsidR="0020589C" w:rsidRPr="001E258A" w:rsidRDefault="0020589C" w:rsidP="0020589C">
            <w:pPr>
              <w:pStyle w:val="ListParagraph"/>
              <w:numPr>
                <w:ilvl w:val="0"/>
                <w:numId w:val="3"/>
              </w:numPr>
              <w:tabs>
                <w:tab w:val="left" w:pos="1793"/>
              </w:tabs>
              <w:rPr>
                <w:rFonts w:asciiTheme="majorHAnsi" w:hAnsiTheme="majorHAnsi" w:cstheme="majorHAnsi"/>
                <w:sz w:val="20"/>
                <w:szCs w:val="19"/>
              </w:rPr>
            </w:pPr>
            <w:r w:rsidRPr="001E258A">
              <w:rPr>
                <w:rFonts w:asciiTheme="majorHAnsi" w:hAnsiTheme="majorHAnsi" w:cstheme="majorHAnsi"/>
                <w:sz w:val="20"/>
                <w:szCs w:val="19"/>
              </w:rPr>
              <w:t>Other, specify:</w:t>
            </w:r>
          </w:p>
        </w:tc>
      </w:tr>
    </w:tbl>
    <w:p w:rsidR="009570BF" w:rsidRDefault="009570BF"/>
    <w:tbl>
      <w:tblPr>
        <w:tblpPr w:leftFromText="180" w:rightFromText="180" w:vertAnchor="text" w:horzAnchor="margin" w:tblpXSpec="center" w:tblpY="173"/>
        <w:tblW w:w="16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3"/>
        <w:gridCol w:w="866"/>
        <w:gridCol w:w="1663"/>
        <w:gridCol w:w="3150"/>
        <w:gridCol w:w="3469"/>
        <w:gridCol w:w="1734"/>
        <w:gridCol w:w="1668"/>
      </w:tblGrid>
      <w:tr w:rsidR="0020589C" w:rsidRPr="000D258A" w:rsidTr="00AB2E31">
        <w:trPr>
          <w:trHeight w:val="582"/>
          <w:tblHeader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1E258A" w:rsidRDefault="0020589C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Printed Name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589C" w:rsidRPr="001E258A" w:rsidRDefault="0020589C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Role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1E258A" w:rsidRDefault="0020589C" w:rsidP="00AB2E31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Date of Training </w:t>
            </w:r>
            <w:r w:rsidRPr="001E258A">
              <w:rPr>
                <w:rFonts w:asciiTheme="majorHAnsi" w:eastAsia="Times New Roman" w:hAnsiTheme="majorHAnsi" w:cstheme="majorHAnsi"/>
                <w:bCs/>
                <w:color w:val="404040"/>
                <w:szCs w:val="20"/>
                <w:lang w:val="en-AU" w:eastAsia="en-AU"/>
              </w:rPr>
              <w:t>(dd/mmm/yyyy)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589C" w:rsidRPr="001E258A" w:rsidRDefault="0020589C" w:rsidP="00F20F1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Training Topic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F20F1D" w:rsidRDefault="0020589C" w:rsidP="00F20F1D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 xml:space="preserve">Type of Training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20589C" w:rsidRPr="001E258A" w:rsidRDefault="0020589C" w:rsidP="00AB2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Staff Signature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20589C" w:rsidRPr="001E258A" w:rsidRDefault="0020589C" w:rsidP="00AB2E3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</w:pPr>
            <w:r w:rsidRPr="001E258A">
              <w:rPr>
                <w:rFonts w:asciiTheme="majorHAnsi" w:eastAsia="Times New Roman" w:hAnsiTheme="majorHAnsi" w:cstheme="majorHAnsi"/>
                <w:b/>
                <w:bCs/>
                <w:color w:val="404040"/>
                <w:szCs w:val="20"/>
                <w:lang w:val="en-AU" w:eastAsia="en-AU"/>
              </w:rPr>
              <w:t>PI Signature</w:t>
            </w:r>
          </w:p>
        </w:tc>
      </w:tr>
      <w:tr w:rsidR="0020589C" w:rsidRPr="000D258A" w:rsidTr="00AB2E31">
        <w:trPr>
          <w:trHeight w:val="1188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13539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117838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34895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4601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9C" w:rsidRPr="000D258A" w:rsidRDefault="0020589C" w:rsidP="00AB2E31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40" w:after="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186516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3306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205669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63194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145335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20677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17811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57670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104501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13463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-17981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-19074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  <w:tr w:rsidR="0020589C" w:rsidRPr="000D258A" w:rsidTr="00AB2E31">
        <w:trPr>
          <w:trHeight w:val="636"/>
        </w:trPr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after="200" w:line="276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Face to face training method"/>
                <w:tag w:val="Tick, if it was a Face to face training method"/>
                <w:id w:val="220954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Face to face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Video training method"/>
                <w:tag w:val="Tick, if it was a video training method"/>
                <w:id w:val="-1650118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MS Gothic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Video/teleconference</w:t>
            </w:r>
          </w:p>
          <w:p w:rsidR="0020589C" w:rsidRPr="000D258A" w:rsidRDefault="00132026" w:rsidP="00AB2E31">
            <w:pPr>
              <w:spacing w:after="20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</w:pP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eLearning training method"/>
                <w:tag w:val="Tick, if it was a eLearning training method"/>
                <w:id w:val="18502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eLearning  </w:t>
            </w:r>
            <w:sdt>
              <w:sdtPr>
                <w:rPr>
                  <w:rFonts w:asciiTheme="majorHAnsi" w:eastAsia="Times New Roman" w:hAnsiTheme="majorHAnsi" w:cstheme="majorHAnsi"/>
                  <w:color w:val="404040"/>
                  <w:sz w:val="20"/>
                  <w:szCs w:val="20"/>
                  <w:lang w:val="en-AU"/>
                </w:rPr>
                <w:alias w:val="Self directed training method"/>
                <w:tag w:val="Tick, if it was a self-directed training method"/>
                <w:id w:val="101727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89C" w:rsidRPr="000D258A">
                  <w:rPr>
                    <w:rFonts w:ascii="Segoe UI Symbol" w:eastAsia="Times New Roman" w:hAnsi="Segoe UI Symbol" w:cs="Segoe UI Symbol"/>
                    <w:color w:val="404040"/>
                    <w:sz w:val="20"/>
                    <w:szCs w:val="20"/>
                    <w:lang w:val="en-AU"/>
                  </w:rPr>
                  <w:t>☐</w:t>
                </w:r>
              </w:sdtContent>
            </w:sdt>
            <w:r w:rsidR="0020589C" w:rsidRPr="000D258A"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en-AU"/>
              </w:rPr>
              <w:t xml:space="preserve"> Self-directed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9C" w:rsidRPr="000D258A" w:rsidRDefault="0020589C" w:rsidP="00AB2E31">
            <w:pPr>
              <w:spacing w:before="60" w:after="60" w:line="240" w:lineRule="auto"/>
              <w:rPr>
                <w:rFonts w:asciiTheme="majorHAnsi" w:eastAsia="Times New Roman" w:hAnsiTheme="majorHAnsi" w:cstheme="majorHAnsi"/>
                <w:color w:val="404040"/>
                <w:sz w:val="20"/>
                <w:szCs w:val="20"/>
                <w:lang w:val="pt-BR"/>
              </w:rPr>
            </w:pPr>
          </w:p>
        </w:tc>
      </w:tr>
    </w:tbl>
    <w:p w:rsidR="0020589C" w:rsidRDefault="0020589C"/>
    <w:sectPr w:rsidR="0020589C" w:rsidSect="000D258A">
      <w:headerReference w:type="default" r:id="rId8"/>
      <w:footerReference w:type="default" r:id="rId9"/>
      <w:pgSz w:w="16838" w:h="11906" w:orient="landscape"/>
      <w:pgMar w:top="851" w:right="851" w:bottom="851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58A" w:rsidRDefault="000D258A" w:rsidP="000D258A">
      <w:pPr>
        <w:spacing w:after="0" w:line="240" w:lineRule="auto"/>
      </w:pPr>
      <w:r>
        <w:separator/>
      </w:r>
    </w:p>
  </w:endnote>
  <w:endnote w:type="continuationSeparator" w:id="0">
    <w:p w:rsidR="000D258A" w:rsidRDefault="000D258A" w:rsidP="000D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ihu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16"/>
        <w:szCs w:val="16"/>
      </w:rPr>
      <w:id w:val="-462964579"/>
      <w:docPartObj>
        <w:docPartGallery w:val="Page Numbers (Bottom of Page)"/>
        <w:docPartUnique/>
      </w:docPartObj>
    </w:sdtPr>
    <w:sdtEndPr>
      <w:rPr>
        <w:rFonts w:ascii="Times" w:eastAsia="Times New Roman" w:hAnsi="Times"/>
      </w:rPr>
    </w:sdtEndPr>
    <w:sdtContent>
      <w:sdt>
        <w:sdtPr>
          <w:rPr>
            <w:rFonts w:ascii="Calibri" w:eastAsia="Calibri" w:hAnsi="Calibri"/>
            <w:sz w:val="22"/>
            <w:szCs w:val="22"/>
          </w:rPr>
          <w:id w:val="-1186211046"/>
          <w:docPartObj>
            <w:docPartGallery w:val="Page Numbers (Bottom of Page)"/>
            <w:docPartUnique/>
          </w:docPartObj>
        </w:sdtPr>
        <w:sdtEndPr>
          <w:rPr>
            <w:rFonts w:ascii="Times" w:eastAsia="Times New Roman" w:hAnsi="Times"/>
            <w:sz w:val="16"/>
            <w:szCs w:val="16"/>
          </w:rPr>
        </w:sdtEndPr>
        <w:sdtContent>
          <w:sdt>
            <w:sdtPr>
              <w:rPr>
                <w:rFonts w:ascii="Calibri" w:eastAsia="Calibri" w:hAnsi="Calibri"/>
                <w:sz w:val="16"/>
                <w:szCs w:val="16"/>
              </w:rPr>
              <w:id w:val="-706788827"/>
              <w:docPartObj>
                <w:docPartGallery w:val="Page Numbers (Top of Page)"/>
                <w:docPartUnique/>
              </w:docPartObj>
            </w:sdtPr>
            <w:sdtEndPr>
              <w:rPr>
                <w:rFonts w:ascii="Times" w:eastAsia="Times New Roman" w:hAnsi="Times"/>
              </w:rPr>
            </w:sdtEndPr>
            <w:sdtContent>
              <w:sdt>
                <w:sdtPr>
                  <w:rPr>
                    <w:rFonts w:ascii="Calibri" w:eastAsia="Calibri" w:hAnsi="Calibri"/>
                    <w:sz w:val="16"/>
                    <w:szCs w:val="16"/>
                  </w:rPr>
                  <w:id w:val="-61351393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Times" w:eastAsia="Times New Roman" w:hAnsi="Times"/>
                  </w:rPr>
                </w:sdtEndPr>
                <w:sdtContent>
                  <w:p w:rsidR="000D258A" w:rsidRPr="00705217" w:rsidRDefault="000D258A" w:rsidP="000D258A">
                    <w:pPr>
                      <w:pStyle w:val="spacer"/>
                      <w:ind w:right="156"/>
                      <w:rPr>
                        <w:rFonts w:asciiTheme="minorHAnsi" w:eastAsiaTheme="minorHAnsi" w:hAnsiTheme="minorHAnsi" w:cstheme="minorBid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/>
                        <w:b/>
                        <w:sz w:val="16"/>
                        <w:szCs w:val="16"/>
                      </w:rPr>
                      <w:t>ACCTC Training Log v2.0 updated Apr 2023</w:t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 w:rsidRPr="00705217"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</w:r>
                    <w:r>
                      <w:rPr>
                        <w:rFonts w:ascii="Calibri" w:hAnsi="Calibri" w:cs="Arial"/>
                        <w:b/>
                        <w:bCs/>
                        <w:sz w:val="16"/>
                        <w:szCs w:val="16"/>
                      </w:rPr>
                      <w:tab/>
                      <w:t>Page ___ of ___</w:t>
                    </w:r>
                  </w:p>
                </w:sdtContent>
              </w:sdt>
            </w:sdtContent>
          </w:sdt>
        </w:sdtContent>
      </w:sdt>
      <w:p w:rsidR="000D258A" w:rsidRPr="000D258A" w:rsidRDefault="00132026" w:rsidP="000D258A">
        <w:pPr>
          <w:pStyle w:val="spacer"/>
          <w:ind w:right="156"/>
          <w:rPr>
            <w:rFonts w:asciiTheme="minorHAnsi" w:eastAsiaTheme="minorHAnsi" w:hAnsiTheme="minorHAnsi" w:cstheme="minorBidi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58A" w:rsidRDefault="000D258A" w:rsidP="000D258A">
      <w:pPr>
        <w:spacing w:after="0" w:line="240" w:lineRule="auto"/>
      </w:pPr>
      <w:r>
        <w:separator/>
      </w:r>
    </w:p>
  </w:footnote>
  <w:footnote w:type="continuationSeparator" w:id="0">
    <w:p w:rsidR="000D258A" w:rsidRDefault="000D258A" w:rsidP="000D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58A" w:rsidRPr="005A3637" w:rsidRDefault="008B33D0" w:rsidP="008B33D0">
    <w:pPr>
      <w:pStyle w:val="Header"/>
      <w:ind w:firstLine="2160"/>
      <w:jc w:val="center"/>
      <w:rPr>
        <w:rFonts w:ascii="Roihu" w:hAnsi="Roihu"/>
        <w:b/>
      </w:rPr>
    </w:pPr>
    <w:r>
      <w:rPr>
        <w:b/>
        <w:noProof/>
        <w:lang w:val="en-AU"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-273745</wp:posOffset>
          </wp:positionH>
          <wp:positionV relativeFrom="paragraph">
            <wp:posOffset>-76835</wp:posOffset>
          </wp:positionV>
          <wp:extent cx="504190" cy="571500"/>
          <wp:effectExtent l="0" t="0" r="0" b="0"/>
          <wp:wrapThrough wrapText="bothSides">
            <wp:wrapPolygon edited="0">
              <wp:start x="0" y="0"/>
              <wp:lineTo x="0" y="20880"/>
              <wp:lineTo x="20403" y="20880"/>
              <wp:lineTo x="20403" y="0"/>
              <wp:lineTo x="0" y="0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8207375</wp:posOffset>
          </wp:positionH>
          <wp:positionV relativeFrom="paragraph">
            <wp:posOffset>-1933</wp:posOffset>
          </wp:positionV>
          <wp:extent cx="1741170" cy="497205"/>
          <wp:effectExtent l="0" t="0" r="0" b="0"/>
          <wp:wrapThrough wrapText="bothSides">
            <wp:wrapPolygon edited="0">
              <wp:start x="0" y="0"/>
              <wp:lineTo x="0" y="20690"/>
              <wp:lineTo x="21269" y="20690"/>
              <wp:lineTo x="21269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58A">
      <w:rPr>
        <w:rFonts w:asciiTheme="majorHAnsi" w:hAnsiTheme="majorHAnsi" w:cstheme="majorHAnsi"/>
        <w:b/>
        <w:sz w:val="32"/>
      </w:rPr>
      <w:t>Training Record</w:t>
    </w:r>
  </w:p>
  <w:p w:rsidR="000D258A" w:rsidRDefault="000D258A" w:rsidP="000D258A">
    <w:pPr>
      <w:pStyle w:val="Header"/>
    </w:pPr>
  </w:p>
  <w:p w:rsidR="008B33D0" w:rsidRDefault="008B33D0" w:rsidP="000D258A">
    <w:pPr>
      <w:pStyle w:val="Header"/>
    </w:pPr>
  </w:p>
  <w:tbl>
    <w:tblPr>
      <w:tblStyle w:val="TableGrid"/>
      <w:tblW w:w="16156" w:type="dxa"/>
      <w:tblInd w:w="-572" w:type="dxa"/>
      <w:tblLook w:val="04A0" w:firstRow="1" w:lastRow="0" w:firstColumn="1" w:lastColumn="0" w:noHBand="0" w:noVBand="1"/>
    </w:tblPr>
    <w:tblGrid>
      <w:gridCol w:w="3393"/>
      <w:gridCol w:w="4581"/>
      <w:gridCol w:w="2631"/>
      <w:gridCol w:w="5551"/>
    </w:tblGrid>
    <w:tr w:rsidR="000D258A" w:rsidRPr="000D258A" w:rsidTr="000D258A">
      <w:trPr>
        <w:trHeight w:val="267"/>
      </w:trPr>
      <w:tc>
        <w:tcPr>
          <w:tcW w:w="3393" w:type="dxa"/>
          <w:shd w:val="clear" w:color="auto" w:fill="DEEAF6" w:themeFill="accent1" w:themeFillTint="33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  <w:b/>
            </w:rPr>
          </w:pPr>
          <w:r w:rsidRPr="000D258A">
            <w:rPr>
              <w:rFonts w:asciiTheme="majorHAnsi" w:hAnsiTheme="majorHAnsi" w:cstheme="majorHAnsi"/>
              <w:b/>
            </w:rPr>
            <w:t>Study Sponsor:</w:t>
          </w:r>
        </w:p>
      </w:tc>
      <w:tc>
        <w:tcPr>
          <w:tcW w:w="4581" w:type="dxa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</w:rPr>
          </w:pPr>
        </w:p>
      </w:tc>
      <w:tc>
        <w:tcPr>
          <w:tcW w:w="2631" w:type="dxa"/>
          <w:shd w:val="clear" w:color="auto" w:fill="DEEAF6" w:themeFill="accent1" w:themeFillTint="33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  <w:b/>
            </w:rPr>
          </w:pPr>
          <w:r w:rsidRPr="000D258A">
            <w:rPr>
              <w:rFonts w:asciiTheme="majorHAnsi" w:hAnsiTheme="majorHAnsi" w:cstheme="majorHAnsi"/>
              <w:b/>
            </w:rPr>
            <w:t>Principal Investigator:</w:t>
          </w:r>
        </w:p>
      </w:tc>
      <w:tc>
        <w:tcPr>
          <w:tcW w:w="5551" w:type="dxa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</w:rPr>
          </w:pPr>
        </w:p>
      </w:tc>
    </w:tr>
    <w:tr w:rsidR="000D258A" w:rsidRPr="000D258A" w:rsidTr="000D258A">
      <w:trPr>
        <w:trHeight w:val="253"/>
      </w:trPr>
      <w:tc>
        <w:tcPr>
          <w:tcW w:w="3393" w:type="dxa"/>
          <w:shd w:val="clear" w:color="auto" w:fill="DEEAF6" w:themeFill="accent1" w:themeFillTint="33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  <w:b/>
            </w:rPr>
          </w:pPr>
          <w:r w:rsidRPr="000D258A">
            <w:rPr>
              <w:rFonts w:asciiTheme="majorHAnsi" w:hAnsiTheme="majorHAnsi" w:cstheme="majorHAnsi"/>
              <w:b/>
            </w:rPr>
            <w:t>Protocol Study Number:</w:t>
          </w:r>
        </w:p>
      </w:tc>
      <w:tc>
        <w:tcPr>
          <w:tcW w:w="4581" w:type="dxa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</w:rPr>
          </w:pPr>
        </w:p>
      </w:tc>
      <w:tc>
        <w:tcPr>
          <w:tcW w:w="2631" w:type="dxa"/>
          <w:shd w:val="clear" w:color="auto" w:fill="DEEAF6" w:themeFill="accent1" w:themeFillTint="33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  <w:b/>
            </w:rPr>
          </w:pPr>
          <w:r w:rsidRPr="000D258A">
            <w:rPr>
              <w:rFonts w:asciiTheme="majorHAnsi" w:hAnsiTheme="majorHAnsi" w:cstheme="majorHAnsi"/>
              <w:b/>
            </w:rPr>
            <w:t>Study Site Number:</w:t>
          </w:r>
        </w:p>
      </w:tc>
      <w:tc>
        <w:tcPr>
          <w:tcW w:w="5551" w:type="dxa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</w:rPr>
          </w:pPr>
        </w:p>
      </w:tc>
    </w:tr>
    <w:tr w:rsidR="000D258A" w:rsidRPr="000D258A" w:rsidTr="000D258A">
      <w:trPr>
        <w:trHeight w:val="253"/>
      </w:trPr>
      <w:tc>
        <w:tcPr>
          <w:tcW w:w="3393" w:type="dxa"/>
          <w:shd w:val="clear" w:color="auto" w:fill="DEEAF6" w:themeFill="accent1" w:themeFillTint="33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  <w:b/>
            </w:rPr>
          </w:pPr>
          <w:r w:rsidRPr="000D258A">
            <w:rPr>
              <w:rFonts w:asciiTheme="majorHAnsi" w:hAnsiTheme="majorHAnsi" w:cstheme="majorHAnsi"/>
              <w:b/>
            </w:rPr>
            <w:t>Country:</w:t>
          </w:r>
        </w:p>
      </w:tc>
      <w:tc>
        <w:tcPr>
          <w:tcW w:w="4581" w:type="dxa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</w:rPr>
          </w:pPr>
        </w:p>
      </w:tc>
      <w:tc>
        <w:tcPr>
          <w:tcW w:w="8182" w:type="dxa"/>
          <w:gridSpan w:val="2"/>
        </w:tcPr>
        <w:p w:rsidR="000D258A" w:rsidRPr="000D258A" w:rsidRDefault="000D258A" w:rsidP="000D258A">
          <w:pPr>
            <w:pStyle w:val="Header"/>
            <w:rPr>
              <w:rFonts w:asciiTheme="majorHAnsi" w:hAnsiTheme="majorHAnsi" w:cstheme="majorHAnsi"/>
            </w:rPr>
          </w:pPr>
        </w:p>
      </w:tc>
    </w:tr>
  </w:tbl>
  <w:p w:rsidR="000D258A" w:rsidRDefault="000D258A" w:rsidP="008B33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C4F64"/>
    <w:multiLevelType w:val="hybridMultilevel"/>
    <w:tmpl w:val="D37CC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A365D"/>
    <w:multiLevelType w:val="hybridMultilevel"/>
    <w:tmpl w:val="9386E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1806"/>
    <w:multiLevelType w:val="hybridMultilevel"/>
    <w:tmpl w:val="9386EA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8A"/>
    <w:rsid w:val="000D258A"/>
    <w:rsid w:val="00132026"/>
    <w:rsid w:val="001B6604"/>
    <w:rsid w:val="001E258A"/>
    <w:rsid w:val="0020589C"/>
    <w:rsid w:val="002B7233"/>
    <w:rsid w:val="00437CBA"/>
    <w:rsid w:val="0049645E"/>
    <w:rsid w:val="007A5F02"/>
    <w:rsid w:val="008B33D0"/>
    <w:rsid w:val="009570BF"/>
    <w:rsid w:val="009719D9"/>
    <w:rsid w:val="00F20F1D"/>
    <w:rsid w:val="00F2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2CA2D5A-9B23-46C8-9943-C1BC20DC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8A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6972"/>
    <w:pPr>
      <w:keepNext/>
      <w:keepLines/>
      <w:spacing w:before="240" w:after="0" w:line="240" w:lineRule="auto"/>
      <w:outlineLvl w:val="0"/>
    </w:pPr>
    <w:rPr>
      <w:rFonts w:ascii="Calibri Light" w:eastAsiaTheme="majorEastAsia" w:hAnsi="Calibri Ligh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6972"/>
    <w:rPr>
      <w:rFonts w:ascii="Calibri Light" w:eastAsiaTheme="majorEastAsia" w:hAnsi="Calibri Light" w:cstheme="majorBidi"/>
      <w:b/>
      <w:sz w:val="24"/>
      <w:szCs w:val="32"/>
    </w:rPr>
  </w:style>
  <w:style w:type="paragraph" w:styleId="Header">
    <w:name w:val="header"/>
    <w:basedOn w:val="Normal"/>
    <w:link w:val="HeaderChar"/>
    <w:unhideWhenUsed/>
    <w:rsid w:val="000D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D258A"/>
  </w:style>
  <w:style w:type="paragraph" w:styleId="Footer">
    <w:name w:val="footer"/>
    <w:basedOn w:val="Normal"/>
    <w:link w:val="FooterChar"/>
    <w:uiPriority w:val="99"/>
    <w:unhideWhenUsed/>
    <w:rsid w:val="000D2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58A"/>
  </w:style>
  <w:style w:type="table" w:styleId="TableGrid">
    <w:name w:val="Table Grid"/>
    <w:basedOn w:val="TableNormal"/>
    <w:uiPriority w:val="59"/>
    <w:rsid w:val="000D258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r">
    <w:name w:val="spacer"/>
    <w:rsid w:val="000D258A"/>
    <w:pPr>
      <w:spacing w:after="0" w:line="240" w:lineRule="auto"/>
    </w:pPr>
    <w:rPr>
      <w:rFonts w:ascii="Times" w:eastAsia="Times New Roman" w:hAnsi="Times" w:cs="Times New Roman"/>
      <w:sz w:val="1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D258A"/>
    <w:pPr>
      <w:spacing w:after="0" w:line="240" w:lineRule="auto"/>
      <w:ind w:left="720"/>
    </w:pPr>
    <w:rPr>
      <w:rFonts w:ascii="Calibri" w:eastAsia="Calibri" w:hAnsi="Calibri" w:cs="Calibri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C31A-2676-4491-886A-58A0BC8A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BEENA JEEVANRAJ</dc:creator>
  <cp:keywords/>
  <dc:description/>
  <cp:lastModifiedBy>Jen Allen</cp:lastModifiedBy>
  <cp:revision>10</cp:revision>
  <dcterms:created xsi:type="dcterms:W3CDTF">2023-04-04T05:12:00Z</dcterms:created>
  <dcterms:modified xsi:type="dcterms:W3CDTF">2023-04-17T01:35:00Z</dcterms:modified>
</cp:coreProperties>
</file>